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35038" w14:textId="77777777" w:rsidR="00FF0891" w:rsidRPr="00D93DE3" w:rsidRDefault="00000000">
      <w:pPr>
        <w:spacing w:line="760" w:lineRule="exact"/>
        <w:jc w:val="center"/>
        <w:rPr>
          <w:rFonts w:hAnsi="宋体" w:cs="宋体" w:hint="eastAsia"/>
          <w:color w:val="000000" w:themeColor="text1"/>
          <w:sz w:val="24"/>
        </w:rPr>
      </w:pPr>
      <w:r w:rsidRPr="00D93DE3">
        <w:rPr>
          <w:rFonts w:hAnsi="宋体" w:cs="宋体" w:hint="eastAsia"/>
          <w:color w:val="000000" w:themeColor="text1"/>
          <w:sz w:val="24"/>
        </w:rPr>
        <w:t xml:space="preserve"> </w:t>
      </w:r>
    </w:p>
    <w:p w14:paraId="2C0EBDD3" w14:textId="77777777" w:rsidR="00FF0891" w:rsidRPr="00D93DE3" w:rsidRDefault="00FF0891">
      <w:pPr>
        <w:spacing w:line="760" w:lineRule="exact"/>
        <w:jc w:val="center"/>
        <w:rPr>
          <w:rFonts w:hAnsi="宋体" w:cs="宋体" w:hint="eastAsia"/>
          <w:color w:val="000000" w:themeColor="text1"/>
          <w:sz w:val="24"/>
        </w:rPr>
      </w:pPr>
    </w:p>
    <w:p w14:paraId="35BDF4D8" w14:textId="77777777" w:rsidR="00FF0891" w:rsidRPr="00D93DE3" w:rsidRDefault="00FF0891">
      <w:pPr>
        <w:spacing w:line="760" w:lineRule="exact"/>
        <w:jc w:val="center"/>
        <w:rPr>
          <w:rFonts w:hAnsi="宋体" w:cs="宋体" w:hint="eastAsia"/>
          <w:color w:val="000000" w:themeColor="text1"/>
          <w:sz w:val="24"/>
        </w:rPr>
      </w:pPr>
    </w:p>
    <w:p w14:paraId="1B296E1C" w14:textId="77777777" w:rsidR="00FF0891" w:rsidRPr="00D93DE3" w:rsidRDefault="00FF0891">
      <w:pPr>
        <w:spacing w:line="760" w:lineRule="exact"/>
        <w:jc w:val="center"/>
        <w:rPr>
          <w:rFonts w:hAnsi="宋体" w:cs="宋体" w:hint="eastAsia"/>
          <w:color w:val="000000" w:themeColor="text1"/>
          <w:sz w:val="24"/>
        </w:rPr>
      </w:pPr>
    </w:p>
    <w:p w14:paraId="5E41D6FE" w14:textId="77777777" w:rsidR="00FF0891" w:rsidRPr="00D93DE3" w:rsidRDefault="00FF0891">
      <w:pPr>
        <w:spacing w:line="760" w:lineRule="exact"/>
        <w:jc w:val="center"/>
        <w:rPr>
          <w:rFonts w:hAnsi="宋体" w:cs="宋体" w:hint="eastAsia"/>
          <w:color w:val="000000" w:themeColor="text1"/>
          <w:sz w:val="24"/>
        </w:rPr>
      </w:pPr>
    </w:p>
    <w:p w14:paraId="3FC64DBB" w14:textId="77777777" w:rsidR="00FF0891" w:rsidRPr="00D93DE3" w:rsidRDefault="00FF0891">
      <w:pPr>
        <w:spacing w:line="760" w:lineRule="exact"/>
        <w:jc w:val="center"/>
        <w:rPr>
          <w:rFonts w:hAnsi="宋体" w:cs="宋体" w:hint="eastAsia"/>
          <w:color w:val="000000" w:themeColor="text1"/>
          <w:sz w:val="24"/>
        </w:rPr>
      </w:pPr>
    </w:p>
    <w:p w14:paraId="10ADCA3C" w14:textId="77777777" w:rsidR="00FF0891" w:rsidRPr="00D93DE3" w:rsidRDefault="00000000">
      <w:pPr>
        <w:spacing w:line="760" w:lineRule="exact"/>
        <w:jc w:val="center"/>
        <w:rPr>
          <w:rFonts w:hAnsi="宋体" w:cs="宋体" w:hint="eastAsia"/>
          <w:b/>
          <w:color w:val="000000" w:themeColor="text1"/>
          <w:sz w:val="48"/>
          <w:szCs w:val="48"/>
        </w:rPr>
      </w:pPr>
      <w:r w:rsidRPr="00D93DE3">
        <w:rPr>
          <w:rFonts w:hint="eastAsia"/>
          <w:b/>
          <w:color w:val="000000" w:themeColor="text1"/>
          <w:sz w:val="48"/>
          <w:szCs w:val="48"/>
        </w:rPr>
        <w:t>产权交易合同</w:t>
      </w:r>
    </w:p>
    <w:p w14:paraId="6543659F" w14:textId="77777777" w:rsidR="00FF0891" w:rsidRPr="00D93DE3" w:rsidRDefault="00000000">
      <w:pPr>
        <w:spacing w:line="360" w:lineRule="auto"/>
        <w:jc w:val="center"/>
        <w:rPr>
          <w:rFonts w:ascii="仿宋" w:eastAsia="仿宋" w:hAnsi="仿宋" w:cs="仿宋" w:hint="eastAsia"/>
          <w:bCs/>
          <w:color w:val="000000" w:themeColor="text1"/>
          <w:sz w:val="30"/>
          <w:szCs w:val="30"/>
        </w:rPr>
      </w:pPr>
      <w:r w:rsidRPr="00D93DE3">
        <w:rPr>
          <w:rFonts w:ascii="仿宋" w:eastAsia="仿宋" w:hAnsi="仿宋" w:cs="仿宋" w:hint="eastAsia"/>
          <w:bCs/>
          <w:color w:val="000000" w:themeColor="text1"/>
          <w:sz w:val="30"/>
          <w:szCs w:val="30"/>
        </w:rPr>
        <w:t>（</w:t>
      </w:r>
      <w:r w:rsidRPr="00D93DE3">
        <w:rPr>
          <w:rFonts w:ascii="宋体" w:hAnsi="宋体" w:hint="eastAsia"/>
          <w:bCs/>
          <w:color w:val="000000" w:themeColor="text1"/>
          <w:sz w:val="28"/>
          <w:szCs w:val="28"/>
        </w:rPr>
        <w:t>中国铁塔股份有限公司文昌市分公司电池、钢材及塑料、摄像头、柜体类等报废资产</w:t>
      </w:r>
      <w:r w:rsidRPr="00D93DE3">
        <w:rPr>
          <w:rFonts w:ascii="仿宋" w:eastAsia="仿宋" w:hAnsi="仿宋" w:cs="仿宋" w:hint="eastAsia"/>
          <w:bCs/>
          <w:color w:val="000000" w:themeColor="text1"/>
          <w:sz w:val="30"/>
          <w:szCs w:val="30"/>
        </w:rPr>
        <w:t>）</w:t>
      </w:r>
    </w:p>
    <w:p w14:paraId="17AF3C5E" w14:textId="77777777" w:rsidR="00FF0891" w:rsidRPr="00D93DE3" w:rsidRDefault="00FF0891">
      <w:pPr>
        <w:pStyle w:val="a5"/>
        <w:ind w:firstLineChars="343" w:firstLine="1033"/>
        <w:rPr>
          <w:rFonts w:ascii="仿宋" w:eastAsia="仿宋" w:hAnsi="仿宋" w:cs="仿宋" w:hint="eastAsia"/>
          <w:b/>
          <w:color w:val="000000" w:themeColor="text1"/>
          <w:sz w:val="30"/>
          <w:szCs w:val="30"/>
        </w:rPr>
      </w:pPr>
    </w:p>
    <w:p w14:paraId="4B7D6453" w14:textId="77777777" w:rsidR="00FF0891" w:rsidRPr="00D93DE3" w:rsidRDefault="00FF0891">
      <w:pPr>
        <w:pStyle w:val="a5"/>
        <w:jc w:val="center"/>
        <w:rPr>
          <w:rFonts w:hAnsi="宋体" w:cs="宋体" w:hint="eastAsia"/>
          <w:b/>
          <w:color w:val="000000" w:themeColor="text1"/>
          <w:sz w:val="84"/>
          <w:szCs w:val="84"/>
        </w:rPr>
      </w:pPr>
    </w:p>
    <w:p w14:paraId="0669735C" w14:textId="77777777" w:rsidR="00FF0891" w:rsidRPr="00D93DE3" w:rsidRDefault="00FF0891">
      <w:pPr>
        <w:pStyle w:val="a5"/>
        <w:jc w:val="center"/>
        <w:rPr>
          <w:rFonts w:hAnsi="宋体" w:cs="宋体" w:hint="eastAsia"/>
          <w:b/>
          <w:color w:val="000000" w:themeColor="text1"/>
          <w:sz w:val="84"/>
          <w:szCs w:val="84"/>
        </w:rPr>
      </w:pPr>
    </w:p>
    <w:p w14:paraId="001E7F61" w14:textId="77777777" w:rsidR="00FF0891" w:rsidRPr="00D93DE3" w:rsidRDefault="00FF0891">
      <w:pPr>
        <w:pStyle w:val="a5"/>
        <w:jc w:val="center"/>
        <w:rPr>
          <w:rFonts w:hAnsi="宋体" w:cs="宋体" w:hint="eastAsia"/>
          <w:b/>
          <w:color w:val="000000" w:themeColor="text1"/>
          <w:sz w:val="84"/>
          <w:szCs w:val="84"/>
        </w:rPr>
      </w:pPr>
    </w:p>
    <w:p w14:paraId="0001C1FC" w14:textId="77777777" w:rsidR="00FF0891" w:rsidRPr="00D93DE3" w:rsidRDefault="00FF0891">
      <w:pPr>
        <w:pStyle w:val="a5"/>
        <w:jc w:val="center"/>
        <w:rPr>
          <w:rFonts w:hAnsi="宋体" w:cs="宋体" w:hint="eastAsia"/>
          <w:b/>
          <w:color w:val="000000" w:themeColor="text1"/>
          <w:sz w:val="84"/>
          <w:szCs w:val="84"/>
        </w:rPr>
      </w:pPr>
    </w:p>
    <w:p w14:paraId="53D86077" w14:textId="77777777" w:rsidR="00FF0891" w:rsidRPr="00D93DE3" w:rsidRDefault="00FF0891">
      <w:pPr>
        <w:pStyle w:val="a5"/>
        <w:jc w:val="center"/>
        <w:rPr>
          <w:rFonts w:hAnsi="宋体" w:cs="宋体" w:hint="eastAsia"/>
          <w:b/>
          <w:color w:val="000000" w:themeColor="text1"/>
          <w:sz w:val="84"/>
          <w:szCs w:val="84"/>
        </w:rPr>
      </w:pPr>
    </w:p>
    <w:p w14:paraId="22B0FD36" w14:textId="77777777" w:rsidR="00FF0891" w:rsidRPr="00D93DE3" w:rsidRDefault="00FF0891">
      <w:pPr>
        <w:pStyle w:val="a5"/>
        <w:rPr>
          <w:rFonts w:hAnsi="宋体" w:cs="宋体" w:hint="eastAsia"/>
          <w:b/>
          <w:color w:val="000000" w:themeColor="text1"/>
          <w:sz w:val="32"/>
          <w:szCs w:val="32"/>
        </w:rPr>
      </w:pPr>
    </w:p>
    <w:p w14:paraId="6F081D39" w14:textId="77777777" w:rsidR="00FF0891" w:rsidRPr="00D93DE3" w:rsidRDefault="00000000">
      <w:pPr>
        <w:pStyle w:val="a5"/>
        <w:jc w:val="center"/>
        <w:rPr>
          <w:rFonts w:ascii="仿宋_GB2312" w:eastAsia="仿宋_GB2312"/>
          <w:b/>
          <w:color w:val="000000" w:themeColor="text1"/>
          <w:sz w:val="36"/>
          <w:szCs w:val="36"/>
        </w:rPr>
      </w:pPr>
      <w:r w:rsidRPr="00D93DE3">
        <w:rPr>
          <w:rFonts w:ascii="仿宋_GB2312" w:eastAsia="仿宋_GB2312" w:hint="eastAsia"/>
          <w:b/>
          <w:color w:val="000000" w:themeColor="text1"/>
          <w:sz w:val="36"/>
          <w:szCs w:val="36"/>
        </w:rPr>
        <w:lastRenderedPageBreak/>
        <w:t>合同使用须知</w:t>
      </w:r>
    </w:p>
    <w:p w14:paraId="0E1F072B" w14:textId="77777777" w:rsidR="00FF0891" w:rsidRPr="00D93DE3" w:rsidRDefault="00000000">
      <w:pPr>
        <w:pStyle w:val="a5"/>
        <w:ind w:firstLineChars="200" w:firstLine="600"/>
        <w:rPr>
          <w:rFonts w:ascii="仿宋_GB2312" w:eastAsia="仿宋_GB2312"/>
          <w:color w:val="000000" w:themeColor="text1"/>
          <w:sz w:val="30"/>
          <w:szCs w:val="30"/>
        </w:rPr>
      </w:pPr>
      <w:r w:rsidRPr="00D93DE3">
        <w:rPr>
          <w:rFonts w:ascii="仿宋_GB2312" w:eastAsia="仿宋_GB2312" w:hint="eastAsia"/>
          <w:color w:val="000000" w:themeColor="text1"/>
          <w:sz w:val="30"/>
          <w:szCs w:val="30"/>
        </w:rPr>
        <w:t>一、本合同文本是根据《中华人民共和国民法典》《中华人民共和国企业国有资产法》《企业国有资产交易监督管理办法》等法律法规的规定制定的示范文本，供非房屋土地实物资产交易各方当事人选择采用。当事人可按照实际情况在本合同文本基础上修改、调整或补充。</w:t>
      </w:r>
    </w:p>
    <w:p w14:paraId="6A9B9DAF" w14:textId="77777777" w:rsidR="00FF0891" w:rsidRPr="00D93DE3" w:rsidRDefault="00000000">
      <w:pPr>
        <w:spacing w:line="360" w:lineRule="auto"/>
        <w:ind w:firstLineChars="200" w:firstLine="600"/>
        <w:rPr>
          <w:rFonts w:ascii="仿宋_GB2312" w:eastAsia="仿宋_GB2312" w:hAnsi="Courier New" w:cs="Courier New"/>
          <w:color w:val="000000" w:themeColor="text1"/>
          <w:sz w:val="30"/>
          <w:szCs w:val="30"/>
        </w:rPr>
      </w:pPr>
      <w:r w:rsidRPr="00D93DE3">
        <w:rPr>
          <w:rFonts w:ascii="仿宋_GB2312" w:eastAsia="仿宋_GB2312" w:hAnsi="Courier New" w:cs="Courier New" w:hint="eastAsia"/>
          <w:color w:val="000000" w:themeColor="text1"/>
          <w:sz w:val="30"/>
          <w:szCs w:val="30"/>
        </w:rPr>
        <w:t>二、为更好地维护合同各方当事人的权益，签订时应当慎重，力求具体、严密。对于不涉及本合同条款所述情形的事项，可用“本合同不适用此条款”表示，或直接删除有关条款。</w:t>
      </w:r>
    </w:p>
    <w:p w14:paraId="32B532F4" w14:textId="77777777" w:rsidR="00FF0891" w:rsidRPr="00D93DE3" w:rsidRDefault="00000000">
      <w:pPr>
        <w:spacing w:line="360" w:lineRule="auto"/>
        <w:ind w:firstLineChars="200" w:firstLine="600"/>
        <w:rPr>
          <w:rFonts w:ascii="仿宋_GB2312" w:eastAsia="仿宋_GB2312" w:hAnsi="Courier New" w:cs="Courier New"/>
          <w:color w:val="000000" w:themeColor="text1"/>
          <w:sz w:val="30"/>
          <w:szCs w:val="30"/>
        </w:rPr>
      </w:pPr>
      <w:r w:rsidRPr="00D93DE3">
        <w:rPr>
          <w:rFonts w:ascii="仿宋_GB2312" w:eastAsia="仿宋_GB2312" w:hAnsi="Courier New" w:cs="Courier New" w:hint="eastAsia"/>
          <w:color w:val="000000" w:themeColor="text1"/>
          <w:sz w:val="30"/>
          <w:szCs w:val="30"/>
        </w:rPr>
        <w:t>三、海南产权交易所郑重声明：本合同范本仅供在本交易所进行</w:t>
      </w:r>
      <w:r w:rsidRPr="00D93DE3">
        <w:rPr>
          <w:rFonts w:ascii="仿宋_GB2312" w:eastAsia="仿宋_GB2312" w:hint="eastAsia"/>
          <w:color w:val="000000" w:themeColor="text1"/>
          <w:sz w:val="30"/>
          <w:szCs w:val="30"/>
        </w:rPr>
        <w:t>实物资产</w:t>
      </w:r>
      <w:r w:rsidRPr="00D93DE3">
        <w:rPr>
          <w:rFonts w:ascii="仿宋_GB2312" w:eastAsia="仿宋_GB2312" w:hAnsi="Courier New" w:cs="Courier New" w:hint="eastAsia"/>
          <w:color w:val="000000" w:themeColor="text1"/>
          <w:sz w:val="30"/>
          <w:szCs w:val="30"/>
        </w:rPr>
        <w:t>交易的双方根据其实际情况选择使用。本交易所不因制作和/或提供本合同范本而承担任何保证义务，包括但不限于保证本合同范本条款内容完备、保证交易双方签约目的的真实、保证交易双方的签约主体资格适格、保证交易双方为签订本合同而做出的声明及承诺以及提供的文件资料真实准确等一切保证责任。</w:t>
      </w:r>
    </w:p>
    <w:p w14:paraId="1081936E" w14:textId="77777777" w:rsidR="00FF0891" w:rsidRPr="00D93DE3" w:rsidRDefault="00FF0891">
      <w:pPr>
        <w:spacing w:line="360" w:lineRule="auto"/>
        <w:ind w:firstLineChars="200" w:firstLine="600"/>
        <w:rPr>
          <w:rFonts w:ascii="仿宋_GB2312" w:eastAsia="仿宋_GB2312" w:hAnsi="Courier New" w:cs="Courier New"/>
          <w:color w:val="000000" w:themeColor="text1"/>
          <w:sz w:val="30"/>
          <w:szCs w:val="30"/>
        </w:rPr>
      </w:pPr>
    </w:p>
    <w:p w14:paraId="2A530219" w14:textId="77777777" w:rsidR="00FF0891" w:rsidRPr="00D93DE3" w:rsidRDefault="00FF0891">
      <w:pPr>
        <w:spacing w:line="360" w:lineRule="auto"/>
        <w:ind w:firstLineChars="200" w:firstLine="600"/>
        <w:rPr>
          <w:rFonts w:ascii="仿宋_GB2312" w:eastAsia="仿宋_GB2312" w:hAnsi="Courier New" w:cs="Courier New"/>
          <w:color w:val="000000" w:themeColor="text1"/>
          <w:sz w:val="30"/>
          <w:szCs w:val="30"/>
        </w:rPr>
      </w:pPr>
    </w:p>
    <w:p w14:paraId="7F8BF090" w14:textId="77777777" w:rsidR="00FF0891" w:rsidRPr="00D93DE3" w:rsidRDefault="00FF0891">
      <w:pPr>
        <w:spacing w:line="360" w:lineRule="auto"/>
        <w:ind w:firstLineChars="200" w:firstLine="600"/>
        <w:rPr>
          <w:rFonts w:ascii="仿宋_GB2312" w:eastAsia="仿宋_GB2312" w:hAnsi="Courier New" w:cs="Courier New"/>
          <w:color w:val="000000" w:themeColor="text1"/>
          <w:sz w:val="30"/>
          <w:szCs w:val="30"/>
        </w:rPr>
      </w:pPr>
    </w:p>
    <w:p w14:paraId="3608C5FD" w14:textId="77777777" w:rsidR="00FF0891" w:rsidRPr="00D93DE3" w:rsidRDefault="00FF0891">
      <w:pPr>
        <w:spacing w:line="360" w:lineRule="auto"/>
        <w:ind w:firstLineChars="200" w:firstLine="600"/>
        <w:rPr>
          <w:rFonts w:ascii="仿宋_GB2312" w:eastAsia="仿宋_GB2312" w:hAnsi="Courier New" w:cs="Courier New"/>
          <w:color w:val="000000" w:themeColor="text1"/>
          <w:sz w:val="30"/>
          <w:szCs w:val="30"/>
        </w:rPr>
      </w:pPr>
    </w:p>
    <w:p w14:paraId="3266A3EE" w14:textId="77777777" w:rsidR="00FF0891" w:rsidRPr="00D93DE3" w:rsidRDefault="00FF0891">
      <w:pPr>
        <w:pStyle w:val="a5"/>
        <w:spacing w:line="540" w:lineRule="exact"/>
        <w:rPr>
          <w:rFonts w:hAnsi="宋体" w:cs="宋体" w:hint="eastAsia"/>
          <w:color w:val="000000" w:themeColor="text1"/>
          <w:sz w:val="24"/>
          <w:szCs w:val="24"/>
        </w:rPr>
      </w:pPr>
    </w:p>
    <w:p w14:paraId="632A9C3C" w14:textId="77777777" w:rsidR="00FF0891" w:rsidRPr="00D93DE3" w:rsidRDefault="00FF0891">
      <w:pPr>
        <w:pStyle w:val="a5"/>
        <w:spacing w:line="540" w:lineRule="exact"/>
        <w:rPr>
          <w:rFonts w:hAnsi="宋体" w:cs="宋体" w:hint="eastAsia"/>
          <w:color w:val="000000" w:themeColor="text1"/>
          <w:sz w:val="24"/>
          <w:szCs w:val="24"/>
        </w:rPr>
      </w:pPr>
    </w:p>
    <w:p w14:paraId="72F32768" w14:textId="77777777" w:rsidR="00FF0891" w:rsidRPr="00D93DE3" w:rsidRDefault="00000000">
      <w:pPr>
        <w:pStyle w:val="a5"/>
        <w:spacing w:line="480" w:lineRule="exact"/>
        <w:jc w:val="center"/>
        <w:rPr>
          <w:rFonts w:hAnsi="宋体" w:cs="宋体" w:hint="eastAsia"/>
          <w:color w:val="000000" w:themeColor="text1"/>
          <w:sz w:val="24"/>
          <w:szCs w:val="24"/>
        </w:rPr>
      </w:pPr>
      <w:r w:rsidRPr="00D93DE3">
        <w:rPr>
          <w:rFonts w:hAnsi="宋体" w:cs="宋体" w:hint="eastAsia"/>
          <w:b/>
          <w:color w:val="000000" w:themeColor="text1"/>
          <w:sz w:val="48"/>
          <w:szCs w:val="48"/>
        </w:rPr>
        <w:lastRenderedPageBreak/>
        <w:t>产权交易合同</w:t>
      </w:r>
    </w:p>
    <w:p w14:paraId="68A97C08" w14:textId="77777777" w:rsidR="00FF0891" w:rsidRPr="00D93DE3" w:rsidRDefault="00FF0891">
      <w:pPr>
        <w:pStyle w:val="a5"/>
        <w:spacing w:line="480" w:lineRule="exact"/>
        <w:rPr>
          <w:rFonts w:hAnsi="宋体" w:cs="宋体" w:hint="eastAsia"/>
          <w:color w:val="000000" w:themeColor="text1"/>
          <w:sz w:val="24"/>
          <w:szCs w:val="24"/>
        </w:rPr>
      </w:pPr>
    </w:p>
    <w:p w14:paraId="116171D1" w14:textId="77777777" w:rsidR="00FF0891" w:rsidRPr="00D93DE3" w:rsidRDefault="00000000">
      <w:pPr>
        <w:pStyle w:val="a5"/>
        <w:spacing w:line="480" w:lineRule="exact"/>
        <w:rPr>
          <w:rFonts w:hAnsi="宋体" w:cs="宋体" w:hint="eastAsia"/>
          <w:color w:val="000000" w:themeColor="text1"/>
          <w:sz w:val="24"/>
          <w:szCs w:val="24"/>
        </w:rPr>
      </w:pPr>
      <w:r w:rsidRPr="00D93DE3">
        <w:rPr>
          <w:rFonts w:hAnsi="宋体" w:cs="宋体" w:hint="eastAsia"/>
          <w:color w:val="000000" w:themeColor="text1"/>
          <w:sz w:val="24"/>
          <w:szCs w:val="24"/>
        </w:rPr>
        <w:t>转让方（以下简称甲方）：中国铁塔股份有限公司文昌市分公司</w:t>
      </w:r>
    </w:p>
    <w:p w14:paraId="52E08251" w14:textId="77777777" w:rsidR="00FF0891" w:rsidRPr="00D93DE3" w:rsidRDefault="00000000">
      <w:pPr>
        <w:pStyle w:val="a5"/>
        <w:spacing w:line="480" w:lineRule="exact"/>
        <w:rPr>
          <w:rFonts w:hAnsi="宋体" w:cs="宋体" w:hint="eastAsia"/>
          <w:color w:val="000000" w:themeColor="text1"/>
          <w:sz w:val="24"/>
          <w:szCs w:val="24"/>
        </w:rPr>
      </w:pPr>
      <w:r w:rsidRPr="00D93DE3">
        <w:rPr>
          <w:rFonts w:hAnsi="宋体" w:cs="宋体" w:hint="eastAsia"/>
          <w:color w:val="000000" w:themeColor="text1"/>
          <w:sz w:val="24"/>
          <w:szCs w:val="24"/>
        </w:rPr>
        <w:t>注册地址/住所：海南省文昌市文城镇椰乡路南侧就业饮食一条街东侧3号楼</w:t>
      </w:r>
    </w:p>
    <w:p w14:paraId="56FC8F86" w14:textId="77777777" w:rsidR="00FF0891" w:rsidRPr="00D93DE3" w:rsidRDefault="00000000">
      <w:pPr>
        <w:pStyle w:val="a5"/>
        <w:spacing w:line="480" w:lineRule="exact"/>
        <w:rPr>
          <w:rFonts w:hAnsi="宋体" w:cs="宋体" w:hint="eastAsia"/>
          <w:color w:val="000000" w:themeColor="text1"/>
          <w:sz w:val="24"/>
          <w:szCs w:val="24"/>
        </w:rPr>
      </w:pPr>
      <w:r w:rsidRPr="00D93DE3">
        <w:rPr>
          <w:rFonts w:hAnsi="宋体" w:cs="宋体" w:hint="eastAsia"/>
          <w:color w:val="000000" w:themeColor="text1"/>
          <w:sz w:val="24"/>
          <w:szCs w:val="24"/>
        </w:rPr>
        <w:t xml:space="preserve">法定代表人/负责人：陈彩娇                              </w:t>
      </w:r>
    </w:p>
    <w:p w14:paraId="56A7A057" w14:textId="77777777" w:rsidR="00FF0891" w:rsidRPr="00D93DE3" w:rsidRDefault="00000000">
      <w:pPr>
        <w:pStyle w:val="a5"/>
        <w:spacing w:line="480" w:lineRule="exact"/>
        <w:rPr>
          <w:rFonts w:hAnsi="宋体" w:cs="宋体" w:hint="eastAsia"/>
          <w:color w:val="000000" w:themeColor="text1"/>
          <w:sz w:val="24"/>
          <w:szCs w:val="24"/>
        </w:rPr>
      </w:pPr>
      <w:r w:rsidRPr="00D93DE3">
        <w:rPr>
          <w:rFonts w:hAnsi="宋体" w:cs="宋体" w:hint="eastAsia"/>
          <w:color w:val="000000" w:themeColor="text1"/>
          <w:sz w:val="24"/>
          <w:szCs w:val="24"/>
        </w:rPr>
        <w:t>联系人：王彩转</w:t>
      </w:r>
    </w:p>
    <w:p w14:paraId="04F1E2FC" w14:textId="77777777" w:rsidR="00FF0891" w:rsidRPr="00D93DE3" w:rsidRDefault="00000000">
      <w:pPr>
        <w:pStyle w:val="a5"/>
        <w:spacing w:line="480" w:lineRule="exact"/>
        <w:rPr>
          <w:rFonts w:hAnsi="宋体" w:cs="宋体" w:hint="eastAsia"/>
          <w:color w:val="000000" w:themeColor="text1"/>
        </w:rPr>
      </w:pPr>
      <w:r w:rsidRPr="00D93DE3">
        <w:rPr>
          <w:rFonts w:hAnsi="宋体" w:cs="宋体" w:hint="eastAsia"/>
          <w:color w:val="000000" w:themeColor="text1"/>
          <w:sz w:val="24"/>
          <w:szCs w:val="24"/>
        </w:rPr>
        <w:t xml:space="preserve">手机：18289364356                                 </w:t>
      </w:r>
      <w:r w:rsidRPr="00D93DE3">
        <w:rPr>
          <w:rFonts w:hAnsi="宋体" w:cs="宋体"/>
          <w:color w:val="000000" w:themeColor="text1"/>
        </w:rPr>
        <w:t xml:space="preserve">           </w:t>
      </w:r>
    </w:p>
    <w:p w14:paraId="5E0624A6" w14:textId="77777777" w:rsidR="00FF0891" w:rsidRPr="00D93DE3" w:rsidRDefault="00000000">
      <w:pPr>
        <w:spacing w:line="480" w:lineRule="exact"/>
        <w:rPr>
          <w:rFonts w:ascii="宋体" w:hAnsi="宋体" w:cs="宋体" w:hint="eastAsia"/>
          <w:color w:val="000000" w:themeColor="text1"/>
          <w:sz w:val="24"/>
        </w:rPr>
      </w:pPr>
      <w:r w:rsidRPr="00D93DE3">
        <w:rPr>
          <w:rFonts w:ascii="宋体" w:hAnsi="宋体" w:cs="宋体" w:hint="eastAsia"/>
          <w:color w:val="000000" w:themeColor="text1"/>
          <w:sz w:val="24"/>
        </w:rPr>
        <w:t xml:space="preserve">电子邮箱：wangcz8@chinatowercom.cn                     </w:t>
      </w:r>
    </w:p>
    <w:p w14:paraId="2BD77C99" w14:textId="77777777" w:rsidR="00FF0891" w:rsidRPr="00D93DE3" w:rsidRDefault="00FF0891">
      <w:pPr>
        <w:pStyle w:val="a5"/>
        <w:spacing w:line="480" w:lineRule="exact"/>
        <w:rPr>
          <w:rFonts w:hAnsi="宋体" w:cs="宋体" w:hint="eastAsia"/>
          <w:color w:val="000000" w:themeColor="text1"/>
          <w:sz w:val="24"/>
          <w:szCs w:val="24"/>
        </w:rPr>
      </w:pPr>
    </w:p>
    <w:p w14:paraId="0138AF1F" w14:textId="77777777" w:rsidR="00FF0891" w:rsidRPr="00D93DE3" w:rsidRDefault="00000000">
      <w:pPr>
        <w:pStyle w:val="a5"/>
        <w:spacing w:line="480" w:lineRule="exact"/>
        <w:rPr>
          <w:rFonts w:hAnsi="宋体" w:cs="宋体" w:hint="eastAsia"/>
          <w:color w:val="000000" w:themeColor="text1"/>
          <w:sz w:val="24"/>
          <w:szCs w:val="24"/>
          <w:highlight w:val="yellow"/>
        </w:rPr>
      </w:pPr>
      <w:r w:rsidRPr="00D93DE3">
        <w:rPr>
          <w:rFonts w:hAnsi="宋体" w:cs="宋体" w:hint="eastAsia"/>
          <w:color w:val="000000" w:themeColor="text1"/>
          <w:sz w:val="24"/>
          <w:szCs w:val="24"/>
          <w:highlight w:val="yellow"/>
        </w:rPr>
        <w:t>受让方（以下简称乙方）：</w:t>
      </w:r>
    </w:p>
    <w:p w14:paraId="2093C7EA" w14:textId="77777777" w:rsidR="00FF0891" w:rsidRPr="00D93DE3" w:rsidRDefault="00000000">
      <w:pPr>
        <w:pStyle w:val="a5"/>
        <w:spacing w:line="480" w:lineRule="exact"/>
        <w:rPr>
          <w:rFonts w:hAnsi="宋体" w:cs="宋体" w:hint="eastAsia"/>
          <w:color w:val="000000" w:themeColor="text1"/>
          <w:sz w:val="24"/>
          <w:szCs w:val="24"/>
          <w:highlight w:val="yellow"/>
        </w:rPr>
      </w:pPr>
      <w:r w:rsidRPr="00D93DE3">
        <w:rPr>
          <w:rFonts w:hAnsi="宋体" w:cs="宋体" w:hint="eastAsia"/>
          <w:color w:val="000000" w:themeColor="text1"/>
          <w:sz w:val="24"/>
          <w:szCs w:val="24"/>
          <w:highlight w:val="yellow"/>
        </w:rPr>
        <w:t>注册地址/住所：</w:t>
      </w:r>
    </w:p>
    <w:p w14:paraId="7ABE7433" w14:textId="77777777" w:rsidR="00FF0891" w:rsidRPr="00D93DE3" w:rsidRDefault="00000000">
      <w:pPr>
        <w:pStyle w:val="a5"/>
        <w:spacing w:line="480" w:lineRule="exact"/>
        <w:rPr>
          <w:rFonts w:hAnsi="宋体" w:cs="宋体" w:hint="eastAsia"/>
          <w:color w:val="000000" w:themeColor="text1"/>
          <w:sz w:val="24"/>
          <w:szCs w:val="24"/>
          <w:highlight w:val="yellow"/>
        </w:rPr>
      </w:pPr>
      <w:r w:rsidRPr="00D93DE3">
        <w:rPr>
          <w:rFonts w:hAnsi="宋体" w:cs="宋体" w:hint="eastAsia"/>
          <w:color w:val="000000" w:themeColor="text1"/>
          <w:sz w:val="24"/>
          <w:szCs w:val="24"/>
          <w:highlight w:val="yellow"/>
        </w:rPr>
        <w:t xml:space="preserve">法定代表人： </w:t>
      </w:r>
    </w:p>
    <w:p w14:paraId="6D1E9C8E" w14:textId="77777777" w:rsidR="00FF0891" w:rsidRPr="00D93DE3" w:rsidRDefault="00000000">
      <w:pPr>
        <w:spacing w:line="480" w:lineRule="exact"/>
        <w:rPr>
          <w:rFonts w:ascii="宋体" w:hAnsi="宋体" w:cs="宋体" w:hint="eastAsia"/>
          <w:color w:val="000000" w:themeColor="text1"/>
          <w:sz w:val="24"/>
          <w:highlight w:val="yellow"/>
        </w:rPr>
      </w:pPr>
      <w:r w:rsidRPr="00D93DE3">
        <w:rPr>
          <w:rFonts w:ascii="宋体" w:hAnsi="宋体" w:cs="宋体" w:hint="eastAsia"/>
          <w:color w:val="000000" w:themeColor="text1"/>
          <w:sz w:val="24"/>
          <w:highlight w:val="yellow"/>
        </w:rPr>
        <w:t>联系人：</w:t>
      </w:r>
    </w:p>
    <w:p w14:paraId="7B55B5A7" w14:textId="77777777" w:rsidR="00FF0891" w:rsidRPr="00D93DE3" w:rsidRDefault="00000000">
      <w:pPr>
        <w:spacing w:line="480" w:lineRule="exact"/>
        <w:rPr>
          <w:rFonts w:ascii="宋体" w:hAnsi="宋体" w:cs="宋体" w:hint="eastAsia"/>
          <w:color w:val="000000" w:themeColor="text1"/>
          <w:sz w:val="24"/>
          <w:highlight w:val="yellow"/>
        </w:rPr>
      </w:pPr>
      <w:r w:rsidRPr="00D93DE3">
        <w:rPr>
          <w:rFonts w:ascii="宋体" w:hAnsi="宋体" w:cs="宋体" w:hint="eastAsia"/>
          <w:color w:val="000000" w:themeColor="text1"/>
          <w:sz w:val="24"/>
          <w:highlight w:val="yellow"/>
        </w:rPr>
        <w:t>手机：</w:t>
      </w:r>
    </w:p>
    <w:p w14:paraId="4B4B95CC" w14:textId="77777777" w:rsidR="00FF0891" w:rsidRPr="00D93DE3" w:rsidRDefault="00000000">
      <w:pPr>
        <w:spacing w:line="480" w:lineRule="exact"/>
        <w:rPr>
          <w:rFonts w:ascii="宋体" w:hAnsi="宋体" w:cs="宋体" w:hint="eastAsia"/>
          <w:color w:val="000000" w:themeColor="text1"/>
          <w:sz w:val="24"/>
          <w:highlight w:val="yellow"/>
        </w:rPr>
      </w:pPr>
      <w:r w:rsidRPr="00D93DE3">
        <w:rPr>
          <w:rFonts w:ascii="宋体" w:hAnsi="宋体" w:cs="宋体" w:hint="eastAsia"/>
          <w:color w:val="000000" w:themeColor="text1"/>
          <w:sz w:val="24"/>
          <w:highlight w:val="yellow"/>
        </w:rPr>
        <w:t xml:space="preserve">电子邮箱： </w:t>
      </w:r>
    </w:p>
    <w:p w14:paraId="7C09B63C" w14:textId="77777777" w:rsidR="00FF0891" w:rsidRPr="00D93DE3" w:rsidRDefault="00FF0891">
      <w:pPr>
        <w:pStyle w:val="a5"/>
        <w:spacing w:line="480" w:lineRule="exact"/>
        <w:rPr>
          <w:rFonts w:hAnsi="宋体" w:cs="宋体" w:hint="eastAsia"/>
          <w:color w:val="000000" w:themeColor="text1"/>
          <w:sz w:val="24"/>
          <w:szCs w:val="24"/>
        </w:rPr>
      </w:pPr>
    </w:p>
    <w:p w14:paraId="7DBEA05A" w14:textId="77777777" w:rsidR="00FF0891" w:rsidRPr="00D93DE3" w:rsidRDefault="00000000">
      <w:pPr>
        <w:pStyle w:val="a5"/>
        <w:spacing w:line="480" w:lineRule="exact"/>
        <w:rPr>
          <w:rFonts w:hAnsi="宋体" w:cs="宋体" w:hint="eastAsia"/>
          <w:b/>
          <w:color w:val="000000" w:themeColor="text1"/>
          <w:sz w:val="24"/>
          <w:szCs w:val="24"/>
        </w:rPr>
      </w:pPr>
      <w:r w:rsidRPr="00D93DE3">
        <w:rPr>
          <w:rFonts w:hAnsi="宋体" w:cs="宋体" w:hint="eastAsia"/>
          <w:b/>
          <w:color w:val="000000" w:themeColor="text1"/>
          <w:sz w:val="24"/>
          <w:szCs w:val="24"/>
        </w:rPr>
        <w:t>鉴于：</w:t>
      </w:r>
    </w:p>
    <w:p w14:paraId="73D1D292" w14:textId="77777777" w:rsidR="00FF0891" w:rsidRPr="00D93DE3" w:rsidRDefault="00000000">
      <w:pPr>
        <w:pStyle w:val="a5"/>
        <w:spacing w:line="480" w:lineRule="exact"/>
        <w:ind w:firstLineChars="250" w:firstLine="600"/>
        <w:rPr>
          <w:rFonts w:hAnsi="宋体" w:cs="宋体" w:hint="eastAsia"/>
          <w:color w:val="000000" w:themeColor="text1"/>
          <w:sz w:val="24"/>
          <w:szCs w:val="24"/>
        </w:rPr>
      </w:pPr>
      <w:r w:rsidRPr="00D93DE3">
        <w:rPr>
          <w:rFonts w:hAnsi="宋体" w:cs="宋体" w:hint="eastAsia"/>
          <w:color w:val="000000" w:themeColor="text1"/>
          <w:sz w:val="24"/>
          <w:szCs w:val="24"/>
        </w:rPr>
        <w:t>1．本合同所涉及之转让标的：</w:t>
      </w:r>
      <w:proofErr w:type="gramStart"/>
      <w:r w:rsidRPr="00D93DE3">
        <w:rPr>
          <w:rFonts w:hAnsi="宋体" w:cs="宋体" w:hint="eastAsia"/>
          <w:color w:val="000000" w:themeColor="text1"/>
          <w:sz w:val="24"/>
          <w:szCs w:val="24"/>
        </w:rPr>
        <w:t xml:space="preserve">是由甲方依法所有的  </w:t>
      </w:r>
      <w:r w:rsidRPr="00D93DE3">
        <w:rPr>
          <w:rFonts w:hAnsi="宋体" w:hint="eastAsia"/>
          <w:color w:val="000000" w:themeColor="text1"/>
          <w:sz w:val="24"/>
          <w:szCs w:val="24"/>
          <w:u w:val="single"/>
        </w:rPr>
        <w:t>中国铁塔股份有限公司文昌市分公司电池</w:t>
      </w:r>
      <w:proofErr w:type="gramEnd"/>
      <w:r w:rsidRPr="00D93DE3">
        <w:rPr>
          <w:rFonts w:hAnsi="宋体" w:hint="eastAsia"/>
          <w:color w:val="000000" w:themeColor="text1"/>
          <w:sz w:val="24"/>
          <w:szCs w:val="24"/>
          <w:u w:val="single"/>
        </w:rPr>
        <w:t>、钢材及塑料、摄像头、柜体类等报废资产</w:t>
      </w:r>
      <w:r w:rsidRPr="00D93DE3">
        <w:rPr>
          <w:rFonts w:hAnsi="宋体" w:cs="宋体" w:hint="eastAsia"/>
          <w:color w:val="000000" w:themeColor="text1"/>
          <w:sz w:val="24"/>
          <w:szCs w:val="24"/>
        </w:rPr>
        <w:t>（下称标的资产）；</w:t>
      </w:r>
    </w:p>
    <w:p w14:paraId="4D6CFD5F" w14:textId="77777777" w:rsidR="00FF0891" w:rsidRPr="00D93DE3" w:rsidRDefault="00000000">
      <w:pPr>
        <w:spacing w:line="480" w:lineRule="exact"/>
        <w:ind w:firstLineChars="225" w:firstLine="540"/>
        <w:rPr>
          <w:rFonts w:ascii="宋体" w:hAnsi="宋体" w:cs="宋体" w:hint="eastAsia"/>
          <w:color w:val="000000" w:themeColor="text1"/>
          <w:sz w:val="24"/>
          <w:highlight w:val="yellow"/>
        </w:rPr>
      </w:pPr>
      <w:r w:rsidRPr="00D93DE3">
        <w:rPr>
          <w:rFonts w:ascii="宋体" w:hAnsi="宋体" w:cs="宋体" w:hint="eastAsia"/>
          <w:color w:val="000000" w:themeColor="text1"/>
          <w:sz w:val="24"/>
          <w:highlight w:val="yellow"/>
        </w:rPr>
        <w:t>2．乙方为依法设立并合法存续的</w:t>
      </w:r>
      <w:r w:rsidRPr="00D93DE3">
        <w:rPr>
          <w:rFonts w:ascii="宋体" w:hAnsi="宋体" w:cs="宋体" w:hint="eastAsia"/>
          <w:color w:val="000000" w:themeColor="text1"/>
          <w:sz w:val="24"/>
          <w:highlight w:val="yellow"/>
          <w:u w:val="single"/>
        </w:rPr>
        <w:t xml:space="preserve">     </w:t>
      </w:r>
      <w:r w:rsidRPr="00D93DE3">
        <w:rPr>
          <w:rFonts w:ascii="宋体" w:hAnsi="宋体" w:cs="宋体" w:hint="eastAsia"/>
          <w:color w:val="000000" w:themeColor="text1"/>
          <w:sz w:val="24"/>
          <w:highlight w:val="yellow"/>
        </w:rPr>
        <w:t>企业或机构，统一社会信用代码：</w:t>
      </w:r>
      <w:r w:rsidRPr="00D93DE3">
        <w:rPr>
          <w:rFonts w:ascii="宋体" w:hAnsi="宋体" w:cs="宋体" w:hint="eastAsia"/>
          <w:color w:val="000000" w:themeColor="text1"/>
          <w:sz w:val="24"/>
          <w:highlight w:val="yellow"/>
          <w:u w:val="single"/>
        </w:rPr>
        <w:t xml:space="preserve">  </w:t>
      </w:r>
      <w:proofErr w:type="gramStart"/>
      <w:r w:rsidRPr="00D93DE3">
        <w:rPr>
          <w:rFonts w:ascii="宋体" w:hAnsi="宋体" w:cs="宋体" w:hint="eastAsia"/>
          <w:color w:val="000000" w:themeColor="text1"/>
          <w:sz w:val="24"/>
          <w:highlight w:val="yellow"/>
          <w:u w:val="single"/>
        </w:rPr>
        <w:t xml:space="preserve"> </w:t>
      </w:r>
      <w:r w:rsidRPr="00D93DE3">
        <w:rPr>
          <w:rFonts w:ascii="宋体" w:hAnsi="宋体" w:cs="宋体" w:hint="eastAsia"/>
          <w:color w:val="000000" w:themeColor="text1"/>
          <w:sz w:val="24"/>
          <w:highlight w:val="yellow"/>
        </w:rPr>
        <w:t>；</w:t>
      </w:r>
      <w:proofErr w:type="gramEnd"/>
    </w:p>
    <w:p w14:paraId="11086903" w14:textId="77777777" w:rsidR="00FF0891" w:rsidRPr="00D93DE3" w:rsidRDefault="00000000">
      <w:pPr>
        <w:spacing w:line="480" w:lineRule="exact"/>
        <w:ind w:firstLineChars="225" w:firstLine="540"/>
        <w:rPr>
          <w:rFonts w:ascii="宋体" w:hAnsi="宋体" w:cs="宋体" w:hint="eastAsia"/>
          <w:color w:val="000000" w:themeColor="text1"/>
          <w:sz w:val="24"/>
        </w:rPr>
      </w:pPr>
      <w:r w:rsidRPr="00D93DE3">
        <w:rPr>
          <w:rFonts w:ascii="宋体" w:hAnsi="宋体" w:cs="宋体" w:hint="eastAsia"/>
          <w:color w:val="000000" w:themeColor="text1"/>
          <w:sz w:val="24"/>
        </w:rPr>
        <w:t>或：乙方为</w:t>
      </w:r>
      <w:r w:rsidRPr="00D93DE3">
        <w:rPr>
          <w:rFonts w:ascii="宋体" w:hAnsi="宋体" w:cs="宋体" w:hint="eastAsia"/>
          <w:color w:val="000000" w:themeColor="text1"/>
          <w:sz w:val="24"/>
          <w:u w:val="single"/>
        </w:rPr>
        <w:t xml:space="preserve">      </w:t>
      </w:r>
      <w:r w:rsidRPr="00D93DE3">
        <w:rPr>
          <w:rFonts w:ascii="宋体" w:hAnsi="宋体" w:cs="宋体" w:hint="eastAsia"/>
          <w:color w:val="000000" w:themeColor="text1"/>
          <w:sz w:val="24"/>
        </w:rPr>
        <w:t>国合法公民，身份证或护照号码：</w:t>
      </w:r>
      <w:r w:rsidRPr="00D93DE3">
        <w:rPr>
          <w:rFonts w:ascii="宋体" w:hAnsi="宋体" w:cs="宋体" w:hint="eastAsia"/>
          <w:color w:val="000000" w:themeColor="text1"/>
          <w:sz w:val="24"/>
          <w:u w:val="single"/>
        </w:rPr>
        <w:t xml:space="preserve">                   </w:t>
      </w:r>
      <w:proofErr w:type="gramStart"/>
      <w:r w:rsidRPr="00D93DE3">
        <w:rPr>
          <w:rFonts w:ascii="宋体" w:hAnsi="宋体" w:cs="宋体" w:hint="eastAsia"/>
          <w:color w:val="000000" w:themeColor="text1"/>
          <w:sz w:val="24"/>
          <w:u w:val="single"/>
        </w:rPr>
        <w:t xml:space="preserve"> </w:t>
      </w:r>
      <w:r w:rsidRPr="00D93DE3">
        <w:rPr>
          <w:rFonts w:ascii="宋体" w:hAnsi="宋体" w:cs="宋体" w:hint="eastAsia"/>
          <w:color w:val="000000" w:themeColor="text1"/>
          <w:sz w:val="24"/>
        </w:rPr>
        <w:t>。</w:t>
      </w:r>
      <w:proofErr w:type="gramEnd"/>
    </w:p>
    <w:p w14:paraId="63EB79F6" w14:textId="77777777" w:rsidR="00FF0891" w:rsidRPr="00D93DE3" w:rsidRDefault="00000000">
      <w:pPr>
        <w:pStyle w:val="a5"/>
        <w:spacing w:line="480" w:lineRule="exact"/>
        <w:ind w:firstLineChars="250" w:firstLine="600"/>
        <w:rPr>
          <w:rFonts w:hAnsi="宋体" w:cs="宋体" w:hint="eastAsia"/>
          <w:color w:val="000000" w:themeColor="text1"/>
          <w:sz w:val="24"/>
          <w:szCs w:val="24"/>
        </w:rPr>
      </w:pPr>
      <w:r w:rsidRPr="00D93DE3">
        <w:rPr>
          <w:rFonts w:hAnsi="宋体" w:cs="宋体" w:hint="eastAsia"/>
          <w:color w:val="000000" w:themeColor="text1"/>
          <w:sz w:val="24"/>
          <w:szCs w:val="24"/>
        </w:rPr>
        <w:t>3．甲方拟转让其合法持有的标的资产；乙方拟收购上述标的资产。</w:t>
      </w:r>
    </w:p>
    <w:p w14:paraId="57DA6288" w14:textId="77777777" w:rsidR="00FF0891" w:rsidRPr="00D93DE3" w:rsidRDefault="00000000">
      <w:pPr>
        <w:pStyle w:val="a5"/>
        <w:spacing w:line="480" w:lineRule="exact"/>
        <w:ind w:firstLineChars="250" w:firstLine="600"/>
        <w:rPr>
          <w:rFonts w:hAnsi="宋体" w:cs="宋体" w:hint="eastAsia"/>
          <w:color w:val="000000" w:themeColor="text1"/>
          <w:sz w:val="24"/>
          <w:szCs w:val="24"/>
        </w:rPr>
      </w:pPr>
      <w:r w:rsidRPr="00D93DE3">
        <w:rPr>
          <w:rFonts w:hAnsi="宋体" w:cs="宋体" w:hint="eastAsia"/>
          <w:color w:val="000000" w:themeColor="text1"/>
          <w:sz w:val="24"/>
          <w:szCs w:val="24"/>
        </w:rPr>
        <w:t>根据《中华人民共和国民法典》、</w:t>
      </w:r>
      <w:r w:rsidRPr="00D93DE3">
        <w:rPr>
          <w:rFonts w:hAnsi="宋体" w:cs="宋体" w:hint="eastAsia"/>
          <w:color w:val="000000" w:themeColor="text1"/>
          <w:sz w:val="24"/>
        </w:rPr>
        <w:t>《企业国有资产交易监督管理办法》</w:t>
      </w:r>
      <w:r w:rsidRPr="00D93DE3">
        <w:rPr>
          <w:rFonts w:hAnsi="宋体" w:cs="宋体" w:hint="eastAsia"/>
          <w:color w:val="000000" w:themeColor="text1"/>
          <w:sz w:val="24"/>
          <w:szCs w:val="24"/>
        </w:rPr>
        <w:t>等相关法律、法规、规章的规定，甲乙双方遵循自愿、公平、诚实信用的原则，</w:t>
      </w:r>
      <w:r w:rsidRPr="00D93DE3">
        <w:rPr>
          <w:rFonts w:hAnsi="宋体" w:cs="宋体" w:hint="eastAsia"/>
          <w:color w:val="000000" w:themeColor="text1"/>
          <w:sz w:val="24"/>
        </w:rPr>
        <w:t>通过海南产权交易所公开挂牌程序，</w:t>
      </w:r>
      <w:r w:rsidRPr="00D93DE3">
        <w:rPr>
          <w:rFonts w:hAnsi="宋体" w:cs="宋体" w:hint="eastAsia"/>
          <w:color w:val="000000" w:themeColor="text1"/>
          <w:sz w:val="24"/>
          <w:szCs w:val="24"/>
        </w:rPr>
        <w:t>就甲方向乙方转让其拥有的</w:t>
      </w:r>
      <w:r w:rsidRPr="00D93DE3">
        <w:rPr>
          <w:rFonts w:hAnsi="宋体" w:cs="宋体" w:hint="eastAsia"/>
          <w:color w:val="000000" w:themeColor="text1"/>
          <w:sz w:val="24"/>
          <w:szCs w:val="24"/>
          <w:u w:val="single"/>
        </w:rPr>
        <w:t xml:space="preserve"> </w:t>
      </w:r>
      <w:r w:rsidRPr="00D93DE3">
        <w:rPr>
          <w:rFonts w:hAnsi="宋体" w:hint="eastAsia"/>
          <w:color w:val="000000" w:themeColor="text1"/>
          <w:sz w:val="24"/>
          <w:szCs w:val="24"/>
          <w:u w:val="single"/>
        </w:rPr>
        <w:t>中国铁塔股份有限公司文昌市分公司电池、钢材及塑料、摄像头、柜体类等报废资产</w:t>
      </w:r>
      <w:r w:rsidRPr="00D93DE3">
        <w:rPr>
          <w:rFonts w:hAnsi="宋体" w:cs="宋体" w:hint="eastAsia"/>
          <w:color w:val="000000" w:themeColor="text1"/>
          <w:sz w:val="24"/>
          <w:szCs w:val="24"/>
          <w:u w:val="single"/>
        </w:rPr>
        <w:t xml:space="preserve"> </w:t>
      </w:r>
      <w:r w:rsidRPr="00D93DE3">
        <w:rPr>
          <w:rFonts w:hAnsi="宋体" w:cs="宋体" w:hint="eastAsia"/>
          <w:color w:val="000000" w:themeColor="text1"/>
          <w:sz w:val="24"/>
          <w:szCs w:val="24"/>
        </w:rPr>
        <w:t>相关事宜达成一致，签订本交易合同（以下简称“本合同”）如下：</w:t>
      </w:r>
    </w:p>
    <w:p w14:paraId="1A5DE6B4" w14:textId="77777777" w:rsidR="00FF0891" w:rsidRPr="00D93DE3" w:rsidRDefault="00000000">
      <w:pPr>
        <w:pStyle w:val="a5"/>
        <w:spacing w:line="480" w:lineRule="exact"/>
        <w:ind w:firstLineChars="200" w:firstLine="482"/>
        <w:rPr>
          <w:rFonts w:hAnsi="宋体" w:cs="宋体" w:hint="eastAsia"/>
          <w:b/>
          <w:color w:val="000000" w:themeColor="text1"/>
          <w:sz w:val="24"/>
          <w:szCs w:val="24"/>
        </w:rPr>
      </w:pPr>
      <w:r w:rsidRPr="00D93DE3">
        <w:rPr>
          <w:rFonts w:hAnsi="宋体" w:cs="宋体" w:hint="eastAsia"/>
          <w:b/>
          <w:color w:val="000000" w:themeColor="text1"/>
          <w:sz w:val="24"/>
          <w:szCs w:val="24"/>
        </w:rPr>
        <w:t>第一条</w:t>
      </w:r>
      <w:r w:rsidRPr="00D93DE3">
        <w:rPr>
          <w:rFonts w:hAnsi="宋体" w:cs="宋体" w:hint="eastAsia"/>
          <w:b/>
          <w:color w:val="000000" w:themeColor="text1"/>
          <w:sz w:val="24"/>
          <w:szCs w:val="24"/>
        </w:rPr>
        <w:tab/>
        <w:t xml:space="preserve"> 定义与释义</w:t>
      </w:r>
    </w:p>
    <w:p w14:paraId="3370D027" w14:textId="77777777" w:rsidR="00FF0891" w:rsidRPr="00D93DE3" w:rsidRDefault="00000000">
      <w:pPr>
        <w:pStyle w:val="a5"/>
        <w:spacing w:line="480" w:lineRule="exact"/>
        <w:ind w:firstLineChars="150" w:firstLine="360"/>
        <w:rPr>
          <w:rFonts w:hAnsi="宋体" w:cs="宋体" w:hint="eastAsia"/>
          <w:color w:val="000000" w:themeColor="text1"/>
          <w:sz w:val="24"/>
          <w:szCs w:val="24"/>
        </w:rPr>
      </w:pPr>
      <w:r w:rsidRPr="00D93DE3">
        <w:rPr>
          <w:rFonts w:hAnsi="宋体" w:cs="宋体" w:hint="eastAsia"/>
          <w:color w:val="000000" w:themeColor="text1"/>
          <w:sz w:val="24"/>
          <w:szCs w:val="24"/>
        </w:rPr>
        <w:t>除非本合同中另有约定，本合同中的有关词语含义如下：</w:t>
      </w:r>
    </w:p>
    <w:p w14:paraId="199B4984" w14:textId="77777777" w:rsidR="00FF0891" w:rsidRPr="00D93DE3" w:rsidRDefault="00000000">
      <w:pPr>
        <w:spacing w:line="480" w:lineRule="exact"/>
        <w:ind w:firstLineChars="224" w:firstLine="538"/>
        <w:rPr>
          <w:rFonts w:ascii="宋体" w:hAnsi="宋体" w:cs="宋体" w:hint="eastAsia"/>
          <w:bCs/>
          <w:color w:val="000000" w:themeColor="text1"/>
          <w:sz w:val="24"/>
        </w:rPr>
      </w:pPr>
      <w:r w:rsidRPr="00D93DE3">
        <w:rPr>
          <w:rFonts w:ascii="宋体" w:hAnsi="宋体" w:cs="宋体" w:hint="eastAsia"/>
          <w:bCs/>
          <w:color w:val="000000" w:themeColor="text1"/>
          <w:sz w:val="24"/>
        </w:rPr>
        <w:lastRenderedPageBreak/>
        <w:t>1.1 转让方，是指</w:t>
      </w:r>
      <w:r w:rsidRPr="00D93DE3">
        <w:rPr>
          <w:rFonts w:ascii="宋体" w:hAnsi="宋体" w:cs="宋体" w:hint="eastAsia"/>
          <w:color w:val="000000" w:themeColor="text1"/>
          <w:sz w:val="24"/>
          <w:u w:val="single"/>
        </w:rPr>
        <w:t xml:space="preserve">中国铁塔股份有限公司文昌市分公司                    </w:t>
      </w:r>
      <w:proofErr w:type="gramStart"/>
      <w:r w:rsidRPr="00D93DE3">
        <w:rPr>
          <w:rFonts w:ascii="宋体" w:hAnsi="宋体" w:cs="宋体" w:hint="eastAsia"/>
          <w:color w:val="000000" w:themeColor="text1"/>
          <w:sz w:val="24"/>
        </w:rPr>
        <w:t>(企业名称)</w:t>
      </w:r>
      <w:proofErr w:type="gramEnd"/>
      <w:r w:rsidRPr="00D93DE3">
        <w:rPr>
          <w:rFonts w:ascii="宋体" w:hAnsi="宋体" w:cs="宋体" w:hint="eastAsia"/>
          <w:bCs/>
          <w:color w:val="000000" w:themeColor="text1"/>
          <w:sz w:val="24"/>
        </w:rPr>
        <w:t>，即甲方；</w:t>
      </w:r>
    </w:p>
    <w:p w14:paraId="035D5E11" w14:textId="77777777" w:rsidR="00FF0891" w:rsidRPr="00E94AE5" w:rsidRDefault="00000000">
      <w:pPr>
        <w:spacing w:line="480" w:lineRule="exact"/>
        <w:ind w:firstLineChars="224" w:firstLine="538"/>
        <w:rPr>
          <w:rFonts w:ascii="宋体" w:hAnsi="宋体" w:cs="宋体" w:hint="eastAsia"/>
          <w:bCs/>
          <w:color w:val="000000" w:themeColor="text1"/>
          <w:sz w:val="24"/>
        </w:rPr>
      </w:pPr>
      <w:r w:rsidRPr="00E94AE5">
        <w:rPr>
          <w:rFonts w:ascii="宋体" w:hAnsi="宋体" w:cs="宋体" w:hint="eastAsia"/>
          <w:bCs/>
          <w:color w:val="000000" w:themeColor="text1"/>
          <w:sz w:val="24"/>
        </w:rPr>
        <w:t>1.2 受让方，是指</w:t>
      </w:r>
      <w:r w:rsidRPr="00E94AE5">
        <w:rPr>
          <w:rFonts w:ascii="宋体" w:hAnsi="宋体" w:cs="宋体" w:hint="eastAsia"/>
          <w:color w:val="000000" w:themeColor="text1"/>
          <w:sz w:val="24"/>
          <w:u w:val="single"/>
        </w:rPr>
        <w:t xml:space="preserve">                 </w:t>
      </w:r>
      <w:proofErr w:type="gramStart"/>
      <w:r w:rsidRPr="00E94AE5">
        <w:rPr>
          <w:rFonts w:ascii="宋体" w:hAnsi="宋体" w:cs="宋体" w:hint="eastAsia"/>
          <w:color w:val="000000" w:themeColor="text1"/>
          <w:sz w:val="24"/>
        </w:rPr>
        <w:t>(企业名称或自然人姓名)</w:t>
      </w:r>
      <w:proofErr w:type="gramEnd"/>
      <w:r w:rsidRPr="00E94AE5">
        <w:rPr>
          <w:rFonts w:ascii="宋体" w:hAnsi="宋体" w:cs="宋体" w:hint="eastAsia"/>
          <w:bCs/>
          <w:color w:val="000000" w:themeColor="text1"/>
          <w:sz w:val="24"/>
        </w:rPr>
        <w:t>，即乙方；</w:t>
      </w:r>
    </w:p>
    <w:p w14:paraId="14FD78C5" w14:textId="77777777" w:rsidR="00FF0891" w:rsidRPr="00E94AE5" w:rsidRDefault="00000000">
      <w:pPr>
        <w:spacing w:line="480" w:lineRule="exact"/>
        <w:ind w:firstLineChars="224" w:firstLine="538"/>
        <w:rPr>
          <w:rFonts w:ascii="宋体" w:hAnsi="宋体" w:cs="宋体" w:hint="eastAsia"/>
          <w:bCs/>
          <w:color w:val="000000" w:themeColor="text1"/>
          <w:sz w:val="24"/>
        </w:rPr>
      </w:pPr>
      <w:r w:rsidRPr="00E94AE5">
        <w:rPr>
          <w:rFonts w:ascii="宋体" w:hAnsi="宋体" w:cs="宋体" w:hint="eastAsia"/>
          <w:bCs/>
          <w:color w:val="000000" w:themeColor="text1"/>
          <w:sz w:val="24"/>
        </w:rPr>
        <w:t>1.3产交所，是指承担产权交易的场所及其主体海南产权交易所有限公司；</w:t>
      </w:r>
    </w:p>
    <w:p w14:paraId="56624648" w14:textId="77777777" w:rsidR="00FF0891" w:rsidRPr="00E94AE5" w:rsidRDefault="00000000">
      <w:pPr>
        <w:spacing w:line="480" w:lineRule="exact"/>
        <w:ind w:firstLineChars="200" w:firstLine="480"/>
        <w:rPr>
          <w:rFonts w:ascii="宋体" w:hAnsi="宋体" w:cs="宋体" w:hint="eastAsia"/>
          <w:bCs/>
          <w:color w:val="000000" w:themeColor="text1"/>
          <w:sz w:val="24"/>
        </w:rPr>
      </w:pPr>
      <w:r w:rsidRPr="00E94AE5">
        <w:rPr>
          <w:rFonts w:ascii="宋体" w:hAnsi="宋体" w:cs="宋体" w:hint="eastAsia"/>
          <w:bCs/>
          <w:color w:val="000000" w:themeColor="text1"/>
          <w:sz w:val="24"/>
        </w:rPr>
        <w:t>1.4产权交易标的：是指转让方所有或者依法有处分权的产权，也是本合同当事人权利义务共同指向的对象。</w:t>
      </w:r>
    </w:p>
    <w:p w14:paraId="6CBEA18C" w14:textId="77777777" w:rsidR="00FF0891" w:rsidRPr="00E94AE5" w:rsidRDefault="00000000">
      <w:pPr>
        <w:spacing w:line="480" w:lineRule="exact"/>
        <w:ind w:firstLineChars="224" w:firstLine="538"/>
        <w:rPr>
          <w:rFonts w:ascii="宋体" w:hAnsi="宋体" w:cs="宋体" w:hint="eastAsia"/>
          <w:bCs/>
          <w:color w:val="000000" w:themeColor="text1"/>
          <w:sz w:val="24"/>
        </w:rPr>
      </w:pPr>
      <w:r w:rsidRPr="00E94AE5">
        <w:rPr>
          <w:rFonts w:ascii="宋体" w:hAnsi="宋体" w:cs="宋体" w:hint="eastAsia"/>
          <w:bCs/>
          <w:color w:val="000000" w:themeColor="text1"/>
          <w:sz w:val="24"/>
        </w:rPr>
        <w:t>1.5转让</w:t>
      </w:r>
      <w:proofErr w:type="gramStart"/>
      <w:r w:rsidRPr="00E94AE5">
        <w:rPr>
          <w:rFonts w:ascii="宋体" w:hAnsi="宋体" w:cs="宋体" w:hint="eastAsia"/>
          <w:bCs/>
          <w:color w:val="000000" w:themeColor="text1"/>
          <w:sz w:val="24"/>
        </w:rPr>
        <w:t>价款:</w:t>
      </w:r>
      <w:proofErr w:type="gramEnd"/>
      <w:r w:rsidRPr="00E94AE5">
        <w:rPr>
          <w:rFonts w:ascii="宋体" w:hAnsi="宋体" w:cs="宋体" w:hint="eastAsia"/>
          <w:bCs/>
          <w:color w:val="000000" w:themeColor="text1"/>
          <w:sz w:val="24"/>
        </w:rPr>
        <w:t>本合同下甲方就转让所持有的实物产权自乙方获得的对价。</w:t>
      </w:r>
    </w:p>
    <w:p w14:paraId="3650EF22" w14:textId="77777777" w:rsidR="00FF0891" w:rsidRPr="00D93DE3" w:rsidRDefault="00000000">
      <w:pPr>
        <w:spacing w:line="480" w:lineRule="exact"/>
        <w:ind w:firstLineChars="224" w:firstLine="538"/>
        <w:rPr>
          <w:rFonts w:ascii="宋体" w:hAnsi="宋体" w:cs="宋体" w:hint="eastAsia"/>
          <w:color w:val="000000" w:themeColor="text1"/>
          <w:sz w:val="24"/>
        </w:rPr>
      </w:pPr>
      <w:r w:rsidRPr="00E94AE5">
        <w:rPr>
          <w:rFonts w:ascii="宋体" w:hAnsi="宋体" w:cs="宋体" w:hint="eastAsia"/>
          <w:color w:val="000000" w:themeColor="text1"/>
          <w:sz w:val="24"/>
        </w:rPr>
        <w:t>1.6保证金，指在本合同签订前，乙方按照甲方和产交所的要求，支付至产交所指定账户的、作为乙方提出受让意向的担保，并表明其资信状况及履约能力的</w:t>
      </w:r>
      <w:r w:rsidRPr="00E94AE5">
        <w:rPr>
          <w:rFonts w:ascii="宋体" w:hAnsi="宋体" w:cs="宋体" w:hint="eastAsia"/>
          <w:color w:val="000000" w:themeColor="text1"/>
          <w:sz w:val="24"/>
          <w:u w:val="single"/>
        </w:rPr>
        <w:t xml:space="preserve">         </w:t>
      </w:r>
      <w:r w:rsidRPr="00E94AE5">
        <w:rPr>
          <w:rFonts w:ascii="宋体" w:hAnsi="宋体" w:cs="宋体" w:hint="eastAsia"/>
          <w:color w:val="000000" w:themeColor="text1"/>
          <w:sz w:val="24"/>
        </w:rPr>
        <w:t>万元人民币</w:t>
      </w:r>
      <w:r w:rsidRPr="00D93DE3">
        <w:rPr>
          <w:rFonts w:ascii="宋体" w:hAnsi="宋体" w:cs="宋体" w:hint="eastAsia"/>
          <w:color w:val="000000" w:themeColor="text1"/>
          <w:sz w:val="24"/>
        </w:rPr>
        <w:t>交易保证金；</w:t>
      </w:r>
    </w:p>
    <w:p w14:paraId="412B39B6" w14:textId="77777777" w:rsidR="00FF0891" w:rsidRPr="00D93DE3" w:rsidRDefault="00000000">
      <w:pPr>
        <w:spacing w:line="480" w:lineRule="exact"/>
        <w:ind w:firstLineChars="200" w:firstLine="480"/>
        <w:rPr>
          <w:rFonts w:ascii="宋体" w:hAnsi="宋体" w:cs="宋体" w:hint="eastAsia"/>
          <w:color w:val="000000" w:themeColor="text1"/>
          <w:sz w:val="24"/>
        </w:rPr>
      </w:pPr>
      <w:r w:rsidRPr="00D93DE3">
        <w:rPr>
          <w:rFonts w:ascii="宋体" w:hAnsi="宋体" w:cs="宋体" w:hint="eastAsia"/>
          <w:color w:val="000000" w:themeColor="text1"/>
          <w:sz w:val="24"/>
        </w:rPr>
        <w:t>1.8产权交易服务费：是指海南产权交易所提供提供咨询策划、资料审核、项目挂牌、方案制定、组织交易、结算交割、成交鉴证及其他交易服务，按《海南产权交易所交易服务收费标准》向交易双方应收取的费用。</w:t>
      </w:r>
    </w:p>
    <w:p w14:paraId="78D61B4F" w14:textId="77777777" w:rsidR="00FF0891" w:rsidRPr="00D93DE3" w:rsidRDefault="00000000">
      <w:pPr>
        <w:spacing w:line="480" w:lineRule="exact"/>
        <w:ind w:firstLineChars="200" w:firstLine="480"/>
        <w:rPr>
          <w:rFonts w:ascii="宋体" w:hAnsi="宋体" w:cs="宋体" w:hint="eastAsia"/>
          <w:color w:val="000000" w:themeColor="text1"/>
          <w:sz w:val="24"/>
        </w:rPr>
      </w:pPr>
      <w:r w:rsidRPr="00D93DE3">
        <w:rPr>
          <w:rFonts w:ascii="宋体" w:hAnsi="宋体" w:cs="宋体" w:hint="eastAsia"/>
          <w:color w:val="000000" w:themeColor="text1"/>
          <w:sz w:val="24"/>
        </w:rPr>
        <w:t>1.9产权交易凭证：是指产交所就股权转让事项为产权交易各方出具的证明产权交易标的通过产权交易机构履行相关合法程序后达成交易结果的凭证。</w:t>
      </w:r>
    </w:p>
    <w:p w14:paraId="4315AEA1" w14:textId="77777777" w:rsidR="00FF0891" w:rsidRPr="00D93DE3" w:rsidRDefault="00000000">
      <w:pPr>
        <w:spacing w:line="480" w:lineRule="exact"/>
        <w:ind w:firstLineChars="200" w:firstLine="480"/>
        <w:rPr>
          <w:rFonts w:ascii="宋体" w:hAnsi="宋体" w:cs="宋体" w:hint="eastAsia"/>
          <w:color w:val="000000" w:themeColor="text1"/>
          <w:sz w:val="24"/>
        </w:rPr>
      </w:pPr>
      <w:r w:rsidRPr="00D93DE3">
        <w:rPr>
          <w:rFonts w:ascii="宋体" w:hAnsi="宋体" w:cs="宋体" w:hint="eastAsia"/>
          <w:color w:val="000000" w:themeColor="text1"/>
          <w:sz w:val="24"/>
        </w:rPr>
        <w:t>1.0货币：在本协议中，凡提及RMB或人民币时均指中国法定货币，凡提及$或美元时均指美国法定货币。</w:t>
      </w:r>
    </w:p>
    <w:p w14:paraId="7C7DE5C0" w14:textId="77777777" w:rsidR="00FF0891" w:rsidRPr="00D93DE3" w:rsidRDefault="00000000">
      <w:pPr>
        <w:spacing w:line="480" w:lineRule="exact"/>
        <w:ind w:firstLineChars="200" w:firstLine="480"/>
        <w:rPr>
          <w:rFonts w:ascii="宋体" w:hAnsi="宋体" w:cs="宋体" w:hint="eastAsia"/>
          <w:color w:val="000000" w:themeColor="text1"/>
        </w:rPr>
      </w:pPr>
      <w:r w:rsidRPr="00D93DE3">
        <w:rPr>
          <w:rFonts w:ascii="宋体" w:hAnsi="宋体" w:cs="宋体" w:hint="eastAsia"/>
          <w:color w:val="000000" w:themeColor="text1"/>
          <w:sz w:val="24"/>
        </w:rPr>
        <w:t>1.11包括：指包括但不限于。</w:t>
      </w:r>
    </w:p>
    <w:p w14:paraId="3E0A73C7" w14:textId="77777777" w:rsidR="00FF0891" w:rsidRPr="00D93DE3" w:rsidRDefault="00000000">
      <w:pPr>
        <w:pStyle w:val="a5"/>
        <w:spacing w:line="480" w:lineRule="exact"/>
        <w:ind w:firstLineChars="200" w:firstLine="482"/>
        <w:rPr>
          <w:rFonts w:hAnsi="宋体" w:cs="宋体" w:hint="eastAsia"/>
          <w:b/>
          <w:color w:val="000000" w:themeColor="text1"/>
          <w:sz w:val="24"/>
          <w:szCs w:val="24"/>
        </w:rPr>
      </w:pPr>
      <w:r w:rsidRPr="00D93DE3">
        <w:rPr>
          <w:rFonts w:hAnsi="宋体" w:cs="宋体" w:hint="eastAsia"/>
          <w:b/>
          <w:color w:val="000000" w:themeColor="text1"/>
          <w:sz w:val="24"/>
          <w:szCs w:val="24"/>
        </w:rPr>
        <w:t>第二条</w:t>
      </w:r>
      <w:proofErr w:type="gramStart"/>
      <w:r w:rsidRPr="00D93DE3">
        <w:rPr>
          <w:rFonts w:hAnsi="宋体" w:cs="宋体" w:hint="eastAsia"/>
          <w:b/>
          <w:color w:val="000000" w:themeColor="text1"/>
          <w:sz w:val="24"/>
          <w:szCs w:val="24"/>
        </w:rPr>
        <w:tab/>
        <w:t xml:space="preserve">  转让标的</w:t>
      </w:r>
      <w:proofErr w:type="gramEnd"/>
    </w:p>
    <w:tbl>
      <w:tblPr>
        <w:tblW w:w="41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3"/>
        <w:gridCol w:w="873"/>
        <w:gridCol w:w="1082"/>
        <w:gridCol w:w="1140"/>
        <w:gridCol w:w="1316"/>
        <w:gridCol w:w="1192"/>
      </w:tblGrid>
      <w:tr w:rsidR="00FF0891" w:rsidRPr="00D93DE3" w14:paraId="73EB8440" w14:textId="77777777">
        <w:trPr>
          <w:trHeight w:val="965"/>
          <w:jc w:val="center"/>
        </w:trPr>
        <w:tc>
          <w:tcPr>
            <w:tcW w:w="1073" w:type="pct"/>
            <w:vAlign w:val="center"/>
          </w:tcPr>
          <w:p w14:paraId="45129F0C" w14:textId="77777777" w:rsidR="00FF0891" w:rsidRPr="00D93DE3" w:rsidRDefault="00000000">
            <w:pPr>
              <w:keepLines/>
              <w:wordWrap w:val="0"/>
              <w:jc w:val="center"/>
              <w:rPr>
                <w:rFonts w:ascii="宋体" w:hAnsi="宋体" w:cs="宋体" w:hint="eastAsia"/>
                <w:color w:val="000000" w:themeColor="text1"/>
                <w:kern w:val="0"/>
                <w:sz w:val="20"/>
                <w:szCs w:val="20"/>
              </w:rPr>
            </w:pPr>
            <w:r w:rsidRPr="00D93DE3">
              <w:rPr>
                <w:rFonts w:ascii="宋体" w:hAnsi="宋体" w:cs="宋体" w:hint="eastAsia"/>
                <w:color w:val="000000" w:themeColor="text1"/>
                <w:kern w:val="0"/>
                <w:sz w:val="20"/>
                <w:szCs w:val="20"/>
              </w:rPr>
              <w:t>标的</w:t>
            </w:r>
          </w:p>
        </w:tc>
        <w:tc>
          <w:tcPr>
            <w:tcW w:w="612" w:type="pct"/>
            <w:vAlign w:val="center"/>
          </w:tcPr>
          <w:p w14:paraId="2A5000E8" w14:textId="77777777" w:rsidR="00FF0891" w:rsidRPr="00D93DE3" w:rsidRDefault="00000000">
            <w:pPr>
              <w:keepLines/>
              <w:wordWrap w:val="0"/>
              <w:jc w:val="center"/>
              <w:rPr>
                <w:rFonts w:ascii="宋体" w:hAnsi="宋体" w:cs="宋体" w:hint="eastAsia"/>
                <w:color w:val="000000" w:themeColor="text1"/>
                <w:kern w:val="0"/>
                <w:sz w:val="20"/>
                <w:szCs w:val="20"/>
              </w:rPr>
            </w:pPr>
            <w:r w:rsidRPr="00D93DE3">
              <w:rPr>
                <w:rFonts w:ascii="宋体" w:hAnsi="宋体" w:cs="宋体" w:hint="eastAsia"/>
                <w:color w:val="000000" w:themeColor="text1"/>
                <w:kern w:val="0"/>
                <w:sz w:val="20"/>
                <w:szCs w:val="20"/>
              </w:rPr>
              <w:t>物资大类</w:t>
            </w:r>
          </w:p>
        </w:tc>
        <w:tc>
          <w:tcPr>
            <w:tcW w:w="758" w:type="pct"/>
            <w:vAlign w:val="center"/>
          </w:tcPr>
          <w:p w14:paraId="3EF71ABE" w14:textId="77777777" w:rsidR="00FF0891" w:rsidRPr="00D93DE3" w:rsidRDefault="00000000">
            <w:pPr>
              <w:keepLines/>
              <w:wordWrap w:val="0"/>
              <w:jc w:val="center"/>
              <w:rPr>
                <w:rFonts w:ascii="宋体" w:hAnsi="宋体" w:cs="宋体" w:hint="eastAsia"/>
                <w:color w:val="000000" w:themeColor="text1"/>
                <w:kern w:val="0"/>
                <w:sz w:val="20"/>
                <w:szCs w:val="20"/>
              </w:rPr>
            </w:pPr>
            <w:r w:rsidRPr="00D93DE3">
              <w:rPr>
                <w:rFonts w:ascii="宋体" w:hAnsi="宋体" w:cs="宋体" w:hint="eastAsia"/>
                <w:color w:val="000000" w:themeColor="text1"/>
                <w:kern w:val="0"/>
                <w:sz w:val="20"/>
                <w:szCs w:val="20"/>
              </w:rPr>
              <w:t>预估</w:t>
            </w:r>
          </w:p>
          <w:p w14:paraId="1A022674" w14:textId="77777777" w:rsidR="00FF0891" w:rsidRPr="00D93DE3" w:rsidRDefault="00000000">
            <w:pPr>
              <w:keepLines/>
              <w:wordWrap w:val="0"/>
              <w:jc w:val="center"/>
              <w:rPr>
                <w:rFonts w:ascii="宋体" w:hAnsi="宋体" w:cs="宋体" w:hint="eastAsia"/>
                <w:color w:val="000000" w:themeColor="text1"/>
                <w:kern w:val="0"/>
                <w:sz w:val="20"/>
                <w:szCs w:val="20"/>
              </w:rPr>
            </w:pPr>
            <w:r w:rsidRPr="00D93DE3">
              <w:rPr>
                <w:rFonts w:ascii="宋体" w:hAnsi="宋体" w:cs="宋体" w:hint="eastAsia"/>
                <w:color w:val="000000" w:themeColor="text1"/>
                <w:kern w:val="0"/>
                <w:sz w:val="20"/>
                <w:szCs w:val="20"/>
              </w:rPr>
              <w:t>重量</w:t>
            </w:r>
          </w:p>
        </w:tc>
        <w:tc>
          <w:tcPr>
            <w:tcW w:w="799" w:type="pct"/>
            <w:vAlign w:val="center"/>
          </w:tcPr>
          <w:p w14:paraId="2EF12ACE" w14:textId="77777777" w:rsidR="00FF0891" w:rsidRPr="00D93DE3" w:rsidRDefault="00000000">
            <w:pPr>
              <w:keepLines/>
              <w:wordWrap w:val="0"/>
              <w:jc w:val="center"/>
              <w:rPr>
                <w:rFonts w:ascii="宋体" w:hAnsi="宋体" w:cs="宋体" w:hint="eastAsia"/>
                <w:color w:val="000000" w:themeColor="text1"/>
                <w:kern w:val="0"/>
                <w:sz w:val="20"/>
                <w:szCs w:val="20"/>
              </w:rPr>
            </w:pPr>
            <w:r w:rsidRPr="00D93DE3">
              <w:rPr>
                <w:rFonts w:ascii="宋体" w:hAnsi="宋体" w:cs="宋体" w:hint="eastAsia"/>
                <w:color w:val="000000" w:themeColor="text1"/>
                <w:kern w:val="0"/>
                <w:sz w:val="20"/>
                <w:szCs w:val="20"/>
              </w:rPr>
              <w:t>挂牌单价（元/吨）</w:t>
            </w:r>
          </w:p>
        </w:tc>
        <w:tc>
          <w:tcPr>
            <w:tcW w:w="921" w:type="pct"/>
            <w:vAlign w:val="center"/>
          </w:tcPr>
          <w:p w14:paraId="34313F3E" w14:textId="77777777" w:rsidR="00FF0891" w:rsidRPr="00E94AE5" w:rsidRDefault="00000000">
            <w:pPr>
              <w:keepLines/>
              <w:wordWrap w:val="0"/>
              <w:jc w:val="center"/>
              <w:rPr>
                <w:rFonts w:ascii="宋体" w:hAnsi="宋体" w:cs="宋体" w:hint="eastAsia"/>
                <w:color w:val="000000" w:themeColor="text1"/>
                <w:kern w:val="0"/>
                <w:sz w:val="20"/>
                <w:szCs w:val="20"/>
              </w:rPr>
            </w:pPr>
            <w:r w:rsidRPr="00E94AE5">
              <w:rPr>
                <w:rFonts w:ascii="宋体" w:hAnsi="宋体" w:cs="宋体" w:hint="eastAsia"/>
                <w:color w:val="000000" w:themeColor="text1"/>
                <w:kern w:val="0"/>
                <w:sz w:val="20"/>
                <w:szCs w:val="20"/>
              </w:rPr>
              <w:t>成交单价</w:t>
            </w:r>
          </w:p>
          <w:p w14:paraId="35B7B913" w14:textId="77777777" w:rsidR="00FF0891" w:rsidRPr="00D93DE3" w:rsidRDefault="00000000">
            <w:pPr>
              <w:keepLines/>
              <w:wordWrap w:val="0"/>
              <w:jc w:val="center"/>
              <w:rPr>
                <w:rFonts w:ascii="宋体" w:hAnsi="宋体" w:cs="宋体" w:hint="eastAsia"/>
                <w:color w:val="000000" w:themeColor="text1"/>
                <w:kern w:val="0"/>
                <w:sz w:val="20"/>
                <w:szCs w:val="20"/>
              </w:rPr>
            </w:pPr>
            <w:r w:rsidRPr="00E94AE5">
              <w:rPr>
                <w:rFonts w:ascii="宋体" w:hAnsi="宋体" w:cs="宋体" w:hint="eastAsia"/>
                <w:color w:val="000000" w:themeColor="text1"/>
                <w:kern w:val="0"/>
                <w:sz w:val="20"/>
                <w:szCs w:val="20"/>
              </w:rPr>
              <w:t>（元/吨）</w:t>
            </w:r>
          </w:p>
        </w:tc>
        <w:tc>
          <w:tcPr>
            <w:tcW w:w="834" w:type="pct"/>
            <w:vAlign w:val="center"/>
          </w:tcPr>
          <w:p w14:paraId="011B3043" w14:textId="77777777" w:rsidR="00FF0891" w:rsidRPr="00D93DE3" w:rsidRDefault="00000000">
            <w:pPr>
              <w:pStyle w:val="a8"/>
              <w:keepLines/>
              <w:shd w:val="clear" w:color="auto" w:fill="FFFFFF"/>
              <w:wordWrap w:val="0"/>
              <w:spacing w:beforeAutospacing="0" w:afterAutospacing="0" w:line="315" w:lineRule="atLeast"/>
              <w:jc w:val="center"/>
              <w:rPr>
                <w:rFonts w:ascii="宋体" w:hAnsi="宋体" w:cs="宋体" w:hint="eastAsia"/>
                <w:color w:val="000000" w:themeColor="text1"/>
                <w:sz w:val="20"/>
                <w:szCs w:val="20"/>
              </w:rPr>
            </w:pPr>
            <w:r w:rsidRPr="00D93DE3">
              <w:rPr>
                <w:rFonts w:ascii="宋体" w:hAnsi="宋体" w:cs="宋体" w:hint="eastAsia"/>
                <w:color w:val="000000" w:themeColor="text1"/>
                <w:sz w:val="20"/>
                <w:szCs w:val="20"/>
              </w:rPr>
              <w:t>成交</w:t>
            </w:r>
          </w:p>
          <w:p w14:paraId="7B7AC905" w14:textId="77777777" w:rsidR="00FF0891" w:rsidRPr="00D93DE3" w:rsidRDefault="00000000">
            <w:pPr>
              <w:pStyle w:val="a8"/>
              <w:keepLines/>
              <w:shd w:val="clear" w:color="auto" w:fill="FFFFFF"/>
              <w:wordWrap w:val="0"/>
              <w:spacing w:beforeAutospacing="0" w:afterAutospacing="0" w:line="315" w:lineRule="atLeast"/>
              <w:jc w:val="center"/>
              <w:rPr>
                <w:rFonts w:ascii="宋体" w:hAnsi="宋体" w:cs="宋体" w:hint="eastAsia"/>
                <w:color w:val="000000" w:themeColor="text1"/>
                <w:sz w:val="20"/>
                <w:szCs w:val="20"/>
              </w:rPr>
            </w:pPr>
            <w:r w:rsidRPr="00D93DE3">
              <w:rPr>
                <w:rFonts w:ascii="宋体" w:hAnsi="宋体" w:cs="宋体" w:hint="eastAsia"/>
                <w:color w:val="000000" w:themeColor="text1"/>
                <w:sz w:val="20"/>
                <w:szCs w:val="20"/>
              </w:rPr>
              <w:t>总价（元）</w:t>
            </w:r>
          </w:p>
        </w:tc>
      </w:tr>
      <w:tr w:rsidR="00FF0891" w:rsidRPr="00D93DE3" w14:paraId="0BACCDC4" w14:textId="77777777">
        <w:trPr>
          <w:trHeight w:val="2560"/>
          <w:jc w:val="center"/>
        </w:trPr>
        <w:tc>
          <w:tcPr>
            <w:tcW w:w="1073" w:type="pct"/>
            <w:vAlign w:val="center"/>
          </w:tcPr>
          <w:p w14:paraId="6A208E85" w14:textId="77777777" w:rsidR="00FF0891" w:rsidRPr="00D93DE3" w:rsidRDefault="00000000">
            <w:pPr>
              <w:keepLines/>
              <w:wordWrap w:val="0"/>
              <w:jc w:val="center"/>
              <w:rPr>
                <w:rFonts w:ascii="宋体" w:hAnsi="宋体" w:cs="宋体" w:hint="eastAsia"/>
                <w:color w:val="000000" w:themeColor="text1"/>
                <w:kern w:val="0"/>
                <w:sz w:val="20"/>
                <w:szCs w:val="20"/>
              </w:rPr>
            </w:pPr>
            <w:r w:rsidRPr="00D93DE3">
              <w:rPr>
                <w:rFonts w:ascii="宋体" w:hAnsi="宋体" w:cs="宋体" w:hint="eastAsia"/>
                <w:color w:val="000000" w:themeColor="text1"/>
                <w:kern w:val="0"/>
                <w:sz w:val="20"/>
                <w:szCs w:val="20"/>
              </w:rPr>
              <w:t>中国铁塔股份有限公司文昌市分公司电池、钢材及塑料、摄像头、柜体类等报废资产整体打包转让</w:t>
            </w:r>
          </w:p>
        </w:tc>
        <w:tc>
          <w:tcPr>
            <w:tcW w:w="612" w:type="pct"/>
            <w:vAlign w:val="center"/>
          </w:tcPr>
          <w:p w14:paraId="5C1D834B" w14:textId="77777777" w:rsidR="00FF0891" w:rsidRPr="00D93DE3" w:rsidRDefault="00000000">
            <w:pPr>
              <w:keepLines/>
              <w:wordWrap w:val="0"/>
              <w:jc w:val="center"/>
              <w:rPr>
                <w:rFonts w:ascii="宋体" w:hAnsi="宋体" w:cs="宋体" w:hint="eastAsia"/>
                <w:color w:val="000000" w:themeColor="text1"/>
                <w:kern w:val="0"/>
                <w:sz w:val="20"/>
                <w:szCs w:val="20"/>
              </w:rPr>
            </w:pPr>
            <w:r w:rsidRPr="00D93DE3">
              <w:rPr>
                <w:rFonts w:ascii="宋体" w:hAnsi="宋体" w:cs="宋体" w:hint="eastAsia"/>
                <w:color w:val="000000" w:themeColor="text1"/>
                <w:kern w:val="0"/>
                <w:sz w:val="20"/>
                <w:szCs w:val="20"/>
              </w:rPr>
              <w:t>电池、钢材及塑料、摄像头、柜体类等</w:t>
            </w:r>
          </w:p>
        </w:tc>
        <w:tc>
          <w:tcPr>
            <w:tcW w:w="758" w:type="pct"/>
            <w:vAlign w:val="center"/>
          </w:tcPr>
          <w:p w14:paraId="349D465B" w14:textId="77777777" w:rsidR="00FF0891" w:rsidRPr="00D93DE3" w:rsidRDefault="00000000">
            <w:pPr>
              <w:keepLines/>
              <w:wordWrap w:val="0"/>
              <w:jc w:val="center"/>
              <w:rPr>
                <w:rFonts w:ascii="宋体" w:hAnsi="宋体" w:cs="宋体" w:hint="eastAsia"/>
                <w:color w:val="000000" w:themeColor="text1"/>
                <w:kern w:val="0"/>
                <w:sz w:val="20"/>
                <w:szCs w:val="20"/>
              </w:rPr>
            </w:pPr>
            <w:r w:rsidRPr="00D93DE3">
              <w:rPr>
                <w:rFonts w:ascii="宋体" w:hAnsi="宋体" w:cs="宋体" w:hint="eastAsia"/>
                <w:color w:val="000000" w:themeColor="text1"/>
                <w:kern w:val="0"/>
                <w:sz w:val="20"/>
                <w:szCs w:val="20"/>
              </w:rPr>
              <w:t>7.68吨</w:t>
            </w:r>
          </w:p>
        </w:tc>
        <w:tc>
          <w:tcPr>
            <w:tcW w:w="799" w:type="pct"/>
            <w:vAlign w:val="center"/>
          </w:tcPr>
          <w:p w14:paraId="0EF9BCB4" w14:textId="77777777" w:rsidR="00FF0891" w:rsidRPr="00D93DE3" w:rsidRDefault="00FF0891">
            <w:pPr>
              <w:keepLines/>
              <w:wordWrap w:val="0"/>
              <w:jc w:val="center"/>
              <w:rPr>
                <w:rFonts w:ascii="宋体" w:hAnsi="宋体" w:cs="宋体" w:hint="eastAsia"/>
                <w:color w:val="000000" w:themeColor="text1"/>
                <w:kern w:val="0"/>
                <w:sz w:val="20"/>
                <w:szCs w:val="20"/>
              </w:rPr>
            </w:pPr>
          </w:p>
        </w:tc>
        <w:tc>
          <w:tcPr>
            <w:tcW w:w="921" w:type="pct"/>
            <w:vAlign w:val="center"/>
          </w:tcPr>
          <w:p w14:paraId="5F53E358" w14:textId="77777777" w:rsidR="00FF0891" w:rsidRPr="00D93DE3" w:rsidRDefault="00FF0891">
            <w:pPr>
              <w:keepLines/>
              <w:wordWrap w:val="0"/>
              <w:jc w:val="center"/>
              <w:rPr>
                <w:rFonts w:ascii="宋体" w:hAnsi="宋体" w:cs="宋体" w:hint="eastAsia"/>
                <w:color w:val="000000" w:themeColor="text1"/>
                <w:kern w:val="0"/>
                <w:sz w:val="20"/>
                <w:szCs w:val="20"/>
              </w:rPr>
            </w:pPr>
          </w:p>
        </w:tc>
        <w:tc>
          <w:tcPr>
            <w:tcW w:w="834" w:type="pct"/>
            <w:vAlign w:val="center"/>
          </w:tcPr>
          <w:p w14:paraId="0A5B3260" w14:textId="77777777" w:rsidR="00FF0891" w:rsidRPr="00D93DE3" w:rsidRDefault="00FF0891">
            <w:pPr>
              <w:keepLines/>
              <w:wordWrap w:val="0"/>
              <w:jc w:val="center"/>
              <w:rPr>
                <w:rFonts w:ascii="宋体" w:hAnsi="宋体" w:cs="宋体" w:hint="eastAsia"/>
                <w:color w:val="000000" w:themeColor="text1"/>
                <w:kern w:val="0"/>
                <w:sz w:val="20"/>
                <w:szCs w:val="20"/>
              </w:rPr>
            </w:pPr>
          </w:p>
        </w:tc>
      </w:tr>
    </w:tbl>
    <w:p w14:paraId="734422AF" w14:textId="77777777" w:rsidR="00FF0891" w:rsidRPr="00D93DE3" w:rsidRDefault="00FF0891">
      <w:pPr>
        <w:pStyle w:val="a5"/>
        <w:spacing w:line="480" w:lineRule="exact"/>
        <w:ind w:firstLineChars="200" w:firstLine="482"/>
        <w:rPr>
          <w:rFonts w:hAnsi="宋体" w:cs="宋体" w:hint="eastAsia"/>
          <w:b/>
          <w:color w:val="000000" w:themeColor="text1"/>
          <w:sz w:val="24"/>
          <w:szCs w:val="24"/>
        </w:rPr>
      </w:pPr>
    </w:p>
    <w:p w14:paraId="5C7429D5" w14:textId="77777777" w:rsidR="00FF0891" w:rsidRPr="00D93DE3" w:rsidRDefault="00000000">
      <w:pPr>
        <w:pStyle w:val="a5"/>
        <w:spacing w:line="480" w:lineRule="exact"/>
        <w:ind w:firstLineChars="200" w:firstLine="480"/>
        <w:rPr>
          <w:rFonts w:hAnsi="宋体" w:cs="宋体" w:hint="eastAsia"/>
          <w:color w:val="000000" w:themeColor="text1"/>
          <w:sz w:val="24"/>
          <w:szCs w:val="24"/>
        </w:rPr>
      </w:pPr>
      <w:r w:rsidRPr="00D93DE3">
        <w:rPr>
          <w:rFonts w:hAnsi="宋体" w:cs="宋体" w:hint="eastAsia"/>
          <w:color w:val="000000" w:themeColor="text1"/>
          <w:sz w:val="24"/>
          <w:szCs w:val="24"/>
        </w:rPr>
        <w:t>2.1</w:t>
      </w:r>
      <w:proofErr w:type="gramStart"/>
      <w:r w:rsidRPr="00D93DE3">
        <w:rPr>
          <w:rFonts w:hAnsi="宋体" w:cs="宋体" w:hint="eastAsia"/>
          <w:color w:val="000000" w:themeColor="text1"/>
          <w:sz w:val="24"/>
          <w:szCs w:val="24"/>
        </w:rPr>
        <w:t>本合同转让标的为甲方所持有的</w:t>
      </w:r>
      <w:r w:rsidRPr="00D93DE3">
        <w:rPr>
          <w:rFonts w:hAnsi="宋体" w:cs="宋体" w:hint="eastAsia"/>
          <w:color w:val="000000" w:themeColor="text1"/>
          <w:sz w:val="24"/>
          <w:szCs w:val="24"/>
          <w:u w:val="single"/>
        </w:rPr>
        <w:t xml:space="preserve">  </w:t>
      </w:r>
      <w:r w:rsidRPr="00D93DE3">
        <w:rPr>
          <w:rFonts w:hAnsi="宋体" w:hint="eastAsia"/>
          <w:color w:val="000000" w:themeColor="text1"/>
          <w:sz w:val="24"/>
          <w:szCs w:val="24"/>
          <w:u w:val="single"/>
        </w:rPr>
        <w:t>中国铁塔股份有限公司文昌市分公司</w:t>
      </w:r>
      <w:r w:rsidRPr="00D93DE3">
        <w:rPr>
          <w:rFonts w:hAnsi="宋体" w:hint="eastAsia"/>
          <w:color w:val="000000" w:themeColor="text1"/>
          <w:sz w:val="24"/>
          <w:szCs w:val="24"/>
          <w:u w:val="single"/>
        </w:rPr>
        <w:lastRenderedPageBreak/>
        <w:t>电池</w:t>
      </w:r>
      <w:proofErr w:type="gramEnd"/>
      <w:r w:rsidRPr="00D93DE3">
        <w:rPr>
          <w:rFonts w:hAnsi="宋体" w:hint="eastAsia"/>
          <w:color w:val="000000" w:themeColor="text1"/>
          <w:sz w:val="24"/>
          <w:szCs w:val="24"/>
          <w:u w:val="single"/>
        </w:rPr>
        <w:t>、钢材及塑料、摄像头、柜体类等报废资产</w:t>
      </w:r>
      <w:r w:rsidRPr="00D93DE3">
        <w:rPr>
          <w:rFonts w:hAnsi="宋体" w:cs="宋体" w:hint="eastAsia"/>
          <w:color w:val="000000" w:themeColor="text1"/>
          <w:sz w:val="24"/>
          <w:szCs w:val="24"/>
        </w:rPr>
        <w:t>（标的名称）。</w:t>
      </w:r>
    </w:p>
    <w:p w14:paraId="0EFDF26C" w14:textId="77777777" w:rsidR="00FF0891" w:rsidRPr="00D93DE3" w:rsidRDefault="00000000">
      <w:pPr>
        <w:pStyle w:val="ab"/>
        <w:keepLines/>
        <w:wordWrap w:val="0"/>
        <w:adjustRightInd/>
        <w:spacing w:before="0" w:after="0" w:line="440" w:lineRule="exact"/>
        <w:ind w:firstLineChars="200" w:firstLine="480"/>
        <w:jc w:val="both"/>
        <w:rPr>
          <w:rFonts w:hAnsi="宋体" w:cs="宋体" w:hint="eastAsia"/>
          <w:color w:val="000000" w:themeColor="text1"/>
          <w:szCs w:val="24"/>
        </w:rPr>
      </w:pPr>
      <w:r w:rsidRPr="00D93DE3">
        <w:rPr>
          <w:rFonts w:hAnsi="宋体" w:cs="宋体" w:hint="eastAsia"/>
          <w:color w:val="000000" w:themeColor="text1"/>
          <w:szCs w:val="24"/>
        </w:rPr>
        <w:t>2.2 针对本合同中甲方出售的废旧物资，由乙方到甲方指定现场回收提货。</w:t>
      </w:r>
    </w:p>
    <w:p w14:paraId="311A8D5E" w14:textId="77777777" w:rsidR="00FF0891" w:rsidRPr="00D93DE3" w:rsidRDefault="00000000">
      <w:pPr>
        <w:pStyle w:val="ab"/>
        <w:keepLines/>
        <w:wordWrap w:val="0"/>
        <w:adjustRightInd/>
        <w:spacing w:before="0" w:after="0" w:line="440" w:lineRule="exact"/>
        <w:ind w:firstLineChars="200" w:firstLine="482"/>
        <w:jc w:val="both"/>
        <w:rPr>
          <w:rFonts w:hAnsi="宋体" w:cs="宋体" w:hint="eastAsia"/>
          <w:b/>
          <w:color w:val="000000" w:themeColor="text1"/>
          <w:szCs w:val="24"/>
        </w:rPr>
      </w:pPr>
      <w:r w:rsidRPr="00D93DE3">
        <w:rPr>
          <w:rFonts w:hAnsi="宋体" w:cs="宋体" w:hint="eastAsia"/>
          <w:b/>
          <w:color w:val="000000" w:themeColor="text1"/>
          <w:szCs w:val="24"/>
        </w:rPr>
        <w:t>第三条 人员保险及标的物质量</w:t>
      </w:r>
    </w:p>
    <w:p w14:paraId="1D884381" w14:textId="77777777" w:rsidR="00FF0891" w:rsidRPr="00D93DE3" w:rsidRDefault="00000000">
      <w:pPr>
        <w:pStyle w:val="ab"/>
        <w:keepLines/>
        <w:wordWrap w:val="0"/>
        <w:adjustRightInd/>
        <w:spacing w:before="0" w:after="0" w:line="440" w:lineRule="exact"/>
        <w:ind w:firstLineChars="200" w:firstLine="480"/>
        <w:jc w:val="both"/>
        <w:rPr>
          <w:rFonts w:hAnsi="宋体" w:cs="宋体" w:hint="eastAsia"/>
          <w:color w:val="000000" w:themeColor="text1"/>
          <w:szCs w:val="24"/>
        </w:rPr>
      </w:pPr>
      <w:r w:rsidRPr="00D93DE3">
        <w:rPr>
          <w:rFonts w:hAnsi="宋体" w:cs="宋体" w:hint="eastAsia"/>
          <w:color w:val="000000" w:themeColor="text1"/>
          <w:szCs w:val="24"/>
        </w:rPr>
        <w:t>3.1有关甲乙双方人员在物资回收工作中各自人员的保险事宜，均由各方自行负责。</w:t>
      </w:r>
    </w:p>
    <w:p w14:paraId="6DE89F66" w14:textId="77777777" w:rsidR="00FF0891" w:rsidRPr="00D93DE3" w:rsidRDefault="00000000">
      <w:pPr>
        <w:pStyle w:val="ab"/>
        <w:keepLines/>
        <w:wordWrap w:val="0"/>
        <w:adjustRightInd/>
        <w:spacing w:before="0" w:after="0" w:line="440" w:lineRule="exact"/>
        <w:ind w:firstLineChars="200" w:firstLine="480"/>
        <w:jc w:val="both"/>
        <w:rPr>
          <w:rFonts w:hAnsi="宋体" w:cs="宋体" w:hint="eastAsia"/>
          <w:color w:val="000000" w:themeColor="text1"/>
          <w:szCs w:val="24"/>
        </w:rPr>
      </w:pPr>
      <w:r w:rsidRPr="00D93DE3">
        <w:rPr>
          <w:rFonts w:hAnsi="宋体" w:cs="宋体" w:hint="eastAsia"/>
          <w:color w:val="000000" w:themeColor="text1"/>
          <w:szCs w:val="24"/>
        </w:rPr>
        <w:t>3.2 本合同乙方向甲方回收的标的物为甲方废旧物资，故甲方无须对乙方回收的废旧物资承担任何质量责任。</w:t>
      </w:r>
    </w:p>
    <w:p w14:paraId="35ADB24B" w14:textId="77777777" w:rsidR="00FF0891" w:rsidRPr="00D93DE3" w:rsidRDefault="00000000">
      <w:pPr>
        <w:pStyle w:val="a5"/>
        <w:spacing w:line="480" w:lineRule="exact"/>
        <w:ind w:firstLineChars="200" w:firstLine="482"/>
        <w:rPr>
          <w:rFonts w:hAnsi="宋体" w:cs="宋体" w:hint="eastAsia"/>
          <w:color w:val="000000" w:themeColor="text1"/>
          <w:kern w:val="0"/>
          <w:sz w:val="24"/>
          <w:szCs w:val="24"/>
        </w:rPr>
      </w:pPr>
      <w:r w:rsidRPr="00D93DE3">
        <w:rPr>
          <w:rFonts w:hAnsi="宋体" w:cs="宋体" w:hint="eastAsia"/>
          <w:b/>
          <w:bCs/>
          <w:color w:val="000000" w:themeColor="text1"/>
          <w:kern w:val="0"/>
          <w:sz w:val="24"/>
          <w:szCs w:val="24"/>
        </w:rPr>
        <w:t>第四条 产权转让的前提条件</w:t>
      </w:r>
    </w:p>
    <w:p w14:paraId="5855B885" w14:textId="77777777" w:rsidR="00FF0891" w:rsidRPr="00D93DE3" w:rsidRDefault="00000000">
      <w:pPr>
        <w:pStyle w:val="a5"/>
        <w:spacing w:line="480" w:lineRule="exact"/>
        <w:ind w:firstLineChars="200" w:firstLine="480"/>
        <w:rPr>
          <w:rFonts w:hAnsi="宋体" w:cs="宋体" w:hint="eastAsia"/>
          <w:color w:val="000000" w:themeColor="text1"/>
          <w:kern w:val="0"/>
          <w:sz w:val="24"/>
          <w:szCs w:val="24"/>
        </w:rPr>
      </w:pPr>
      <w:r w:rsidRPr="00D93DE3">
        <w:rPr>
          <w:rFonts w:hAnsi="宋体" w:cs="宋体" w:hint="eastAsia"/>
          <w:color w:val="000000" w:themeColor="text1"/>
          <w:kern w:val="0"/>
          <w:sz w:val="24"/>
          <w:szCs w:val="24"/>
        </w:rPr>
        <w:t>4.1 甲方依法就本合同所涉及的标的资产已履行了公司内部决策、资产评估等相关程序。</w:t>
      </w:r>
    </w:p>
    <w:p w14:paraId="40FAA536" w14:textId="77777777" w:rsidR="00FF0891" w:rsidRPr="00D93DE3" w:rsidRDefault="00000000">
      <w:pPr>
        <w:pStyle w:val="a5"/>
        <w:spacing w:line="480" w:lineRule="exact"/>
        <w:ind w:firstLineChars="200" w:firstLine="480"/>
        <w:rPr>
          <w:rFonts w:hAnsi="宋体" w:cs="宋体" w:hint="eastAsia"/>
          <w:color w:val="000000" w:themeColor="text1"/>
          <w:kern w:val="0"/>
          <w:sz w:val="24"/>
          <w:szCs w:val="24"/>
        </w:rPr>
      </w:pPr>
      <w:r w:rsidRPr="00D93DE3">
        <w:rPr>
          <w:rFonts w:hAnsi="宋体" w:cs="宋体" w:hint="eastAsia"/>
          <w:color w:val="000000" w:themeColor="text1"/>
          <w:kern w:val="0"/>
          <w:sz w:val="24"/>
          <w:szCs w:val="24"/>
        </w:rPr>
        <w:t>4.2甲方依据有关法律、法规、政策的规定，就本合同项下标的资产交易已在产交所完成公开信息披露和/或交易程序。</w:t>
      </w:r>
    </w:p>
    <w:p w14:paraId="334DE1B7" w14:textId="77777777" w:rsidR="00FF0891" w:rsidRPr="00D93DE3" w:rsidRDefault="00000000">
      <w:pPr>
        <w:pStyle w:val="a5"/>
        <w:spacing w:line="480" w:lineRule="exact"/>
        <w:ind w:firstLineChars="200" w:firstLine="480"/>
        <w:rPr>
          <w:rFonts w:hAnsi="宋体" w:cs="宋体" w:hint="eastAsia"/>
          <w:color w:val="000000" w:themeColor="text1"/>
          <w:kern w:val="0"/>
          <w:sz w:val="24"/>
          <w:szCs w:val="24"/>
        </w:rPr>
      </w:pPr>
      <w:r w:rsidRPr="00D93DE3">
        <w:rPr>
          <w:rFonts w:hAnsi="宋体" w:cs="宋体" w:hint="eastAsia"/>
          <w:color w:val="000000" w:themeColor="text1"/>
          <w:kern w:val="0"/>
          <w:sz w:val="24"/>
          <w:szCs w:val="24"/>
        </w:rPr>
        <w:t>4.3 乙方已详细了解标的资产的转让信息，并同意按照甲方提出的受让条件受让标的资产。</w:t>
      </w:r>
    </w:p>
    <w:p w14:paraId="74550295" w14:textId="77777777" w:rsidR="00FF0891" w:rsidRPr="00D93DE3" w:rsidRDefault="00000000">
      <w:pPr>
        <w:pStyle w:val="a5"/>
        <w:spacing w:line="480" w:lineRule="exact"/>
        <w:ind w:firstLineChars="199" w:firstLine="479"/>
        <w:rPr>
          <w:rFonts w:hAnsi="宋体" w:cs="宋体" w:hint="eastAsia"/>
          <w:color w:val="000000" w:themeColor="text1"/>
          <w:kern w:val="0"/>
          <w:sz w:val="24"/>
          <w:szCs w:val="24"/>
        </w:rPr>
      </w:pPr>
      <w:r w:rsidRPr="00D93DE3">
        <w:rPr>
          <w:rFonts w:hAnsi="宋体" w:cs="宋体" w:hint="eastAsia"/>
          <w:b/>
          <w:bCs/>
          <w:color w:val="000000" w:themeColor="text1"/>
          <w:kern w:val="0"/>
          <w:sz w:val="24"/>
          <w:szCs w:val="24"/>
        </w:rPr>
        <w:t>第五条 转让方式</w:t>
      </w:r>
    </w:p>
    <w:p w14:paraId="7B9283AD" w14:textId="77777777" w:rsidR="00FF0891" w:rsidRPr="00D93DE3" w:rsidRDefault="00000000">
      <w:pPr>
        <w:pStyle w:val="a5"/>
        <w:spacing w:line="480" w:lineRule="exact"/>
        <w:ind w:firstLineChars="200" w:firstLine="480"/>
        <w:rPr>
          <w:rFonts w:hAnsi="宋体" w:cs="宋体" w:hint="eastAsia"/>
          <w:color w:val="000000" w:themeColor="text1"/>
          <w:sz w:val="24"/>
          <w:szCs w:val="24"/>
        </w:rPr>
      </w:pPr>
      <w:proofErr w:type="gramStart"/>
      <w:r w:rsidRPr="00D93DE3">
        <w:rPr>
          <w:rFonts w:hAnsi="宋体" w:cs="宋体" w:hint="eastAsia"/>
          <w:color w:val="000000" w:themeColor="text1"/>
          <w:sz w:val="24"/>
          <w:szCs w:val="24"/>
        </w:rPr>
        <w:t>本合同项下标的资产交易已于</w:t>
      </w:r>
      <w:r w:rsidRPr="00D93DE3">
        <w:rPr>
          <w:rFonts w:hAnsi="宋体" w:cs="宋体" w:hint="eastAsia"/>
          <w:color w:val="000000" w:themeColor="text1"/>
          <w:sz w:val="24"/>
          <w:szCs w:val="24"/>
          <w:u w:val="single"/>
        </w:rPr>
        <w:t xml:space="preserve">  2026</w:t>
      </w:r>
      <w:proofErr w:type="gramEnd"/>
      <w:r w:rsidRPr="00D93DE3">
        <w:rPr>
          <w:rFonts w:hAnsi="宋体" w:cs="宋体" w:hint="eastAsia"/>
          <w:color w:val="000000" w:themeColor="text1"/>
          <w:sz w:val="24"/>
          <w:szCs w:val="24"/>
          <w:u w:val="single"/>
        </w:rPr>
        <w:t xml:space="preserve">   </w:t>
      </w:r>
      <w:r w:rsidRPr="00D93DE3">
        <w:rPr>
          <w:rFonts w:hAnsi="宋体" w:cs="宋体" w:hint="eastAsia"/>
          <w:color w:val="000000" w:themeColor="text1"/>
          <w:sz w:val="24"/>
          <w:szCs w:val="24"/>
        </w:rPr>
        <w:t>年</w:t>
      </w:r>
      <w:r w:rsidRPr="00D93DE3">
        <w:rPr>
          <w:rFonts w:hAnsi="宋体" w:cs="宋体" w:hint="eastAsia"/>
          <w:color w:val="000000" w:themeColor="text1"/>
          <w:sz w:val="24"/>
          <w:szCs w:val="24"/>
          <w:u w:val="single"/>
        </w:rPr>
        <w:t xml:space="preserve">      </w:t>
      </w:r>
      <w:r w:rsidRPr="00D93DE3">
        <w:rPr>
          <w:rFonts w:hAnsi="宋体" w:cs="宋体" w:hint="eastAsia"/>
          <w:color w:val="000000" w:themeColor="text1"/>
          <w:sz w:val="24"/>
          <w:szCs w:val="24"/>
        </w:rPr>
        <w:t>月</w:t>
      </w:r>
      <w:r w:rsidRPr="00D93DE3">
        <w:rPr>
          <w:rFonts w:hAnsi="宋体" w:cs="宋体" w:hint="eastAsia"/>
          <w:color w:val="000000" w:themeColor="text1"/>
          <w:sz w:val="24"/>
          <w:szCs w:val="24"/>
          <w:u w:val="single"/>
        </w:rPr>
        <w:t xml:space="preserve">      </w:t>
      </w:r>
      <w:r w:rsidRPr="00D93DE3">
        <w:rPr>
          <w:rFonts w:hAnsi="宋体" w:cs="宋体" w:hint="eastAsia"/>
          <w:color w:val="000000" w:themeColor="text1"/>
          <w:sz w:val="24"/>
          <w:szCs w:val="24"/>
        </w:rPr>
        <w:t>日经产交所公开挂牌，并于</w:t>
      </w:r>
      <w:r w:rsidRPr="00D93DE3">
        <w:rPr>
          <w:rFonts w:hAnsi="宋体" w:cs="宋体" w:hint="eastAsia"/>
          <w:color w:val="000000" w:themeColor="text1"/>
          <w:sz w:val="24"/>
          <w:szCs w:val="24"/>
          <w:u w:val="single"/>
        </w:rPr>
        <w:t xml:space="preserve">   2026   </w:t>
      </w:r>
      <w:r w:rsidRPr="00D93DE3">
        <w:rPr>
          <w:rFonts w:hAnsi="宋体" w:cs="宋体" w:hint="eastAsia"/>
          <w:color w:val="000000" w:themeColor="text1"/>
          <w:sz w:val="24"/>
          <w:szCs w:val="24"/>
        </w:rPr>
        <w:t>年</w:t>
      </w:r>
      <w:r w:rsidRPr="00D93DE3">
        <w:rPr>
          <w:rFonts w:hAnsi="宋体" w:cs="宋体" w:hint="eastAsia"/>
          <w:color w:val="000000" w:themeColor="text1"/>
          <w:sz w:val="24"/>
          <w:szCs w:val="24"/>
          <w:u w:val="single"/>
        </w:rPr>
        <w:t xml:space="preserve">      </w:t>
      </w:r>
      <w:r w:rsidRPr="00D93DE3">
        <w:rPr>
          <w:rFonts w:hAnsi="宋体" w:cs="宋体" w:hint="eastAsia"/>
          <w:color w:val="000000" w:themeColor="text1"/>
          <w:sz w:val="24"/>
          <w:szCs w:val="24"/>
        </w:rPr>
        <w:t>月</w:t>
      </w:r>
      <w:r w:rsidRPr="00D93DE3">
        <w:rPr>
          <w:rFonts w:hAnsi="宋体" w:cs="宋体" w:hint="eastAsia"/>
          <w:color w:val="000000" w:themeColor="text1"/>
          <w:sz w:val="24"/>
          <w:szCs w:val="24"/>
          <w:u w:val="single"/>
        </w:rPr>
        <w:t xml:space="preserve">      </w:t>
      </w:r>
      <w:r w:rsidRPr="00D93DE3">
        <w:rPr>
          <w:rFonts w:hAnsi="宋体" w:cs="宋体" w:hint="eastAsia"/>
          <w:color w:val="000000" w:themeColor="text1"/>
          <w:sz w:val="24"/>
          <w:szCs w:val="24"/>
        </w:rPr>
        <w:t>日以</w:t>
      </w:r>
      <w:r w:rsidRPr="00D93DE3">
        <w:rPr>
          <w:rFonts w:hAnsi="宋体" w:cs="宋体" w:hint="eastAsia"/>
          <w:bCs/>
          <w:color w:val="000000" w:themeColor="text1"/>
          <w:sz w:val="24"/>
          <w:szCs w:val="24"/>
        </w:rPr>
        <w:t>网络竞价</w:t>
      </w:r>
      <w:r w:rsidRPr="00D93DE3">
        <w:rPr>
          <w:rFonts w:hAnsi="宋体" w:cs="宋体" w:hint="eastAsia"/>
          <w:color w:val="000000" w:themeColor="text1"/>
          <w:sz w:val="24"/>
          <w:szCs w:val="24"/>
        </w:rPr>
        <w:t>方式组织实施，乙方依法受让本合同项下转让标的。</w:t>
      </w:r>
    </w:p>
    <w:p w14:paraId="2B8577A6" w14:textId="77777777" w:rsidR="00FF0891" w:rsidRPr="00D93DE3" w:rsidRDefault="00000000">
      <w:pPr>
        <w:pStyle w:val="a5"/>
        <w:spacing w:line="480" w:lineRule="exact"/>
        <w:ind w:firstLineChars="200" w:firstLine="482"/>
        <w:rPr>
          <w:rFonts w:hAnsi="宋体" w:cs="宋体" w:hint="eastAsia"/>
          <w:b/>
          <w:color w:val="000000" w:themeColor="text1"/>
          <w:sz w:val="24"/>
          <w:szCs w:val="24"/>
        </w:rPr>
      </w:pPr>
      <w:r w:rsidRPr="00D93DE3">
        <w:rPr>
          <w:rFonts w:hAnsi="宋体" w:cs="宋体" w:hint="eastAsia"/>
          <w:b/>
          <w:color w:val="000000" w:themeColor="text1"/>
          <w:sz w:val="24"/>
          <w:szCs w:val="24"/>
        </w:rPr>
        <w:t>第六条</w:t>
      </w:r>
      <w:r w:rsidRPr="00D93DE3">
        <w:rPr>
          <w:rFonts w:hAnsi="宋体" w:cs="宋体" w:hint="eastAsia"/>
          <w:b/>
          <w:color w:val="000000" w:themeColor="text1"/>
          <w:sz w:val="24"/>
          <w:szCs w:val="24"/>
        </w:rPr>
        <w:tab/>
        <w:t xml:space="preserve"> 转让价款及支付</w:t>
      </w:r>
    </w:p>
    <w:p w14:paraId="5664534F" w14:textId="77777777" w:rsidR="00FF0891" w:rsidRPr="00D93DE3" w:rsidRDefault="00000000">
      <w:pPr>
        <w:pStyle w:val="a5"/>
        <w:spacing w:line="480" w:lineRule="exact"/>
        <w:ind w:firstLineChars="200" w:firstLine="480"/>
        <w:rPr>
          <w:rFonts w:hAnsi="宋体" w:cs="宋体" w:hint="eastAsia"/>
          <w:color w:val="000000" w:themeColor="text1"/>
          <w:sz w:val="24"/>
          <w:szCs w:val="24"/>
        </w:rPr>
      </w:pPr>
      <w:r w:rsidRPr="00D93DE3">
        <w:rPr>
          <w:rFonts w:hAnsi="宋体" w:cs="宋体" w:hint="eastAsia"/>
          <w:color w:val="000000" w:themeColor="text1"/>
          <w:sz w:val="24"/>
          <w:szCs w:val="24"/>
        </w:rPr>
        <w:t>6.1 转让价格</w:t>
      </w:r>
    </w:p>
    <w:p w14:paraId="3B03C44E" w14:textId="77777777" w:rsidR="00FF0891" w:rsidRPr="00E94AE5" w:rsidRDefault="00000000">
      <w:pPr>
        <w:pStyle w:val="ab"/>
        <w:keepLines/>
        <w:wordWrap w:val="0"/>
        <w:adjustRightInd/>
        <w:spacing w:before="0" w:after="0" w:line="440" w:lineRule="exact"/>
        <w:ind w:firstLineChars="200" w:firstLine="480"/>
        <w:jc w:val="both"/>
        <w:rPr>
          <w:rFonts w:hAnsi="宋体" w:cs="宋体" w:hint="eastAsia"/>
          <w:color w:val="000000" w:themeColor="text1"/>
          <w:szCs w:val="24"/>
        </w:rPr>
      </w:pPr>
      <w:r w:rsidRPr="00D93DE3">
        <w:rPr>
          <w:rFonts w:hAnsi="宋体" w:cs="宋体" w:hint="eastAsia"/>
          <w:color w:val="000000" w:themeColor="text1"/>
          <w:szCs w:val="24"/>
        </w:rPr>
        <w:t>根据公开竞价结果，该</w:t>
      </w:r>
      <w:r w:rsidRPr="00E94AE5">
        <w:rPr>
          <w:rFonts w:hAnsi="宋体" w:cs="宋体" w:hint="eastAsia"/>
          <w:color w:val="000000" w:themeColor="text1"/>
          <w:szCs w:val="24"/>
        </w:rPr>
        <w:t>批报废物资最终成交单价为</w:t>
      </w:r>
      <w:r w:rsidRPr="00E94AE5">
        <w:rPr>
          <w:rFonts w:hAnsi="宋体" w:cs="宋体" w:hint="eastAsia"/>
          <w:color w:val="000000" w:themeColor="text1"/>
          <w:szCs w:val="24"/>
          <w:u w:val="single"/>
        </w:rPr>
        <w:t xml:space="preserve">    </w:t>
      </w:r>
      <w:r w:rsidRPr="00E94AE5">
        <w:rPr>
          <w:rFonts w:hAnsi="宋体" w:cs="宋体" w:hint="eastAsia"/>
          <w:color w:val="000000" w:themeColor="text1"/>
          <w:szCs w:val="24"/>
        </w:rPr>
        <w:t>元/吨（含税），乙方需支付给甲方报废物资的款项含税总额为人民币</w:t>
      </w:r>
      <w:r w:rsidRPr="00E94AE5">
        <w:rPr>
          <w:rFonts w:hAnsi="宋体" w:cs="宋体" w:hint="eastAsia"/>
          <w:color w:val="000000" w:themeColor="text1"/>
          <w:szCs w:val="24"/>
          <w:u w:val="single"/>
        </w:rPr>
        <w:t xml:space="preserve">    </w:t>
      </w:r>
      <w:r w:rsidRPr="00E94AE5">
        <w:rPr>
          <w:rFonts w:hAnsi="宋体" w:cs="宋体" w:hint="eastAsia"/>
          <w:color w:val="000000" w:themeColor="text1"/>
          <w:szCs w:val="24"/>
        </w:rPr>
        <w:t>元（含税）。</w:t>
      </w:r>
    </w:p>
    <w:p w14:paraId="0A3177F2" w14:textId="77777777" w:rsidR="00FF0891" w:rsidRPr="00E94AE5" w:rsidRDefault="00000000">
      <w:pPr>
        <w:pStyle w:val="a5"/>
        <w:spacing w:line="480" w:lineRule="exact"/>
        <w:ind w:firstLineChars="200" w:firstLine="480"/>
        <w:rPr>
          <w:rFonts w:hAnsi="宋体" w:cs="宋体" w:hint="eastAsia"/>
          <w:color w:val="000000" w:themeColor="text1"/>
          <w:sz w:val="24"/>
          <w:szCs w:val="24"/>
        </w:rPr>
      </w:pPr>
      <w:proofErr w:type="gramStart"/>
      <w:r w:rsidRPr="00E94AE5">
        <w:rPr>
          <w:rFonts w:hAnsi="宋体" w:cs="宋体" w:hint="eastAsia"/>
          <w:color w:val="000000" w:themeColor="text1"/>
          <w:sz w:val="24"/>
          <w:szCs w:val="24"/>
        </w:rPr>
        <w:t>6.2  乙方按照甲方和产交所的要求支付的保证金</w:t>
      </w:r>
      <w:proofErr w:type="gramEnd"/>
      <w:r w:rsidRPr="00E94AE5">
        <w:rPr>
          <w:rFonts w:hAnsi="宋体" w:cs="宋体" w:hint="eastAsia"/>
          <w:color w:val="000000" w:themeColor="text1"/>
          <w:sz w:val="24"/>
          <w:szCs w:val="24"/>
        </w:rPr>
        <w:t>（乙方已缴纳保证金1.5元至产交所），在本合同生效后折抵为转让价款的一部分。</w:t>
      </w:r>
    </w:p>
    <w:p w14:paraId="64363B76" w14:textId="77777777" w:rsidR="00FF0891" w:rsidRPr="00E94AE5" w:rsidRDefault="00000000">
      <w:pPr>
        <w:pStyle w:val="a5"/>
        <w:spacing w:line="480" w:lineRule="exact"/>
        <w:ind w:firstLineChars="200" w:firstLine="480"/>
        <w:rPr>
          <w:rFonts w:hAnsi="宋体" w:cs="宋体" w:hint="eastAsia"/>
          <w:color w:val="000000" w:themeColor="text1"/>
          <w:sz w:val="24"/>
          <w:szCs w:val="24"/>
        </w:rPr>
      </w:pPr>
      <w:r w:rsidRPr="00E94AE5">
        <w:rPr>
          <w:rFonts w:hAnsi="宋体" w:cs="宋体" w:hint="eastAsia"/>
          <w:color w:val="000000" w:themeColor="text1"/>
          <w:sz w:val="24"/>
          <w:szCs w:val="24"/>
        </w:rPr>
        <w:t>6.3 计价货币</w:t>
      </w:r>
    </w:p>
    <w:p w14:paraId="3EDE7E62" w14:textId="77777777" w:rsidR="00FF0891" w:rsidRPr="00E94AE5" w:rsidRDefault="00000000">
      <w:pPr>
        <w:pStyle w:val="a5"/>
        <w:spacing w:line="480" w:lineRule="exact"/>
        <w:ind w:firstLineChars="200" w:firstLine="480"/>
        <w:rPr>
          <w:rFonts w:hAnsi="宋体" w:cs="宋体" w:hint="eastAsia"/>
          <w:color w:val="000000" w:themeColor="text1"/>
          <w:sz w:val="24"/>
          <w:szCs w:val="24"/>
        </w:rPr>
      </w:pPr>
      <w:r w:rsidRPr="00E94AE5">
        <w:rPr>
          <w:rFonts w:hAnsi="宋体" w:cs="宋体" w:hint="eastAsia"/>
          <w:color w:val="000000" w:themeColor="text1"/>
          <w:sz w:val="24"/>
          <w:szCs w:val="24"/>
        </w:rPr>
        <w:t>上述转让价款以人民币作为计价单位。</w:t>
      </w:r>
    </w:p>
    <w:p w14:paraId="5ECE1F60" w14:textId="77777777" w:rsidR="00FF0891" w:rsidRPr="00E94AE5" w:rsidRDefault="00000000">
      <w:pPr>
        <w:pStyle w:val="a5"/>
        <w:spacing w:line="480" w:lineRule="exact"/>
        <w:ind w:firstLineChars="200" w:firstLine="480"/>
        <w:rPr>
          <w:rFonts w:hAnsi="宋体" w:cs="宋体" w:hint="eastAsia"/>
          <w:color w:val="000000" w:themeColor="text1"/>
          <w:sz w:val="24"/>
          <w:szCs w:val="24"/>
        </w:rPr>
      </w:pPr>
      <w:r w:rsidRPr="00E94AE5">
        <w:rPr>
          <w:rFonts w:hAnsi="宋体" w:cs="宋体" w:hint="eastAsia"/>
          <w:color w:val="000000" w:themeColor="text1"/>
          <w:sz w:val="24"/>
          <w:szCs w:val="24"/>
        </w:rPr>
        <w:t>6.4 转让价款支付方式</w:t>
      </w:r>
    </w:p>
    <w:p w14:paraId="57E9BB78" w14:textId="77777777" w:rsidR="00FF0891" w:rsidRPr="00E94AE5" w:rsidRDefault="00000000">
      <w:pPr>
        <w:spacing w:line="480" w:lineRule="exact"/>
        <w:ind w:firstLineChars="200" w:firstLine="480"/>
        <w:rPr>
          <w:rFonts w:ascii="宋体" w:hAnsi="宋体" w:cs="宋体" w:hint="eastAsia"/>
          <w:color w:val="000000" w:themeColor="text1"/>
          <w:sz w:val="24"/>
        </w:rPr>
      </w:pPr>
      <w:r w:rsidRPr="00E94AE5">
        <w:rPr>
          <w:rFonts w:ascii="宋体" w:hAnsi="宋体" w:cs="宋体" w:hint="eastAsia"/>
          <w:color w:val="000000" w:themeColor="text1"/>
          <w:sz w:val="24"/>
        </w:rPr>
        <w:t>乙方采用一次性付款方式，除6.2条款中保证金直接转为本次产权交易部分价款外，乙方应在本合同生效之日起</w:t>
      </w:r>
      <w:r w:rsidRPr="00E94AE5">
        <w:rPr>
          <w:rFonts w:ascii="宋体" w:hAnsi="宋体" w:cs="宋体" w:hint="eastAsia"/>
          <w:color w:val="000000" w:themeColor="text1"/>
          <w:sz w:val="24"/>
          <w:u w:val="single"/>
        </w:rPr>
        <w:t xml:space="preserve"> 5</w:t>
      </w:r>
      <w:r w:rsidRPr="00E94AE5">
        <w:rPr>
          <w:rFonts w:ascii="宋体" w:hAnsi="宋体" w:cs="宋体" w:hint="eastAsia"/>
          <w:color w:val="000000" w:themeColor="text1"/>
          <w:sz w:val="24"/>
        </w:rPr>
        <w:t>个工作日内，将其余的产权交易价款人民</w:t>
      </w:r>
      <w:r w:rsidRPr="00E94AE5">
        <w:rPr>
          <w:rFonts w:ascii="宋体" w:hAnsi="宋体" w:cs="宋体" w:hint="eastAsia"/>
          <w:color w:val="000000" w:themeColor="text1"/>
          <w:sz w:val="24"/>
        </w:rPr>
        <w:lastRenderedPageBreak/>
        <w:t>币（大写）</w:t>
      </w:r>
      <w:r w:rsidRPr="00E94AE5">
        <w:rPr>
          <w:rFonts w:ascii="宋体" w:hAnsi="宋体" w:cs="宋体" w:hint="eastAsia"/>
          <w:color w:val="000000" w:themeColor="text1"/>
          <w:sz w:val="24"/>
          <w:u w:val="single"/>
        </w:rPr>
        <w:t xml:space="preserve">        [</w:t>
      </w:r>
      <w:r w:rsidRPr="00E94AE5">
        <w:rPr>
          <w:rFonts w:ascii="宋体" w:hAnsi="宋体" w:cs="宋体" w:hint="eastAsia"/>
          <w:color w:val="000000" w:themeColor="text1"/>
          <w:sz w:val="24"/>
        </w:rPr>
        <w:t>即：人民币（小写）</w:t>
      </w:r>
      <w:r w:rsidRPr="00E94AE5">
        <w:rPr>
          <w:rFonts w:ascii="宋体" w:hAnsi="宋体" w:cs="宋体" w:hint="eastAsia"/>
          <w:color w:val="000000" w:themeColor="text1"/>
          <w:sz w:val="24"/>
          <w:u w:val="single"/>
        </w:rPr>
        <w:t xml:space="preserve">      </w:t>
      </w:r>
      <w:r w:rsidRPr="00E94AE5">
        <w:rPr>
          <w:rFonts w:ascii="宋体" w:hAnsi="宋体" w:cs="宋体" w:hint="eastAsia"/>
          <w:color w:val="000000" w:themeColor="text1"/>
          <w:sz w:val="24"/>
        </w:rPr>
        <w:t>元]一次性支付至产交所指定银行账户。产交所收到交易价款及交易服务费后3个工作日内将全部转让价款付至甲方指定账户。</w:t>
      </w:r>
    </w:p>
    <w:p w14:paraId="428D3E7A" w14:textId="77777777" w:rsidR="00FF0891" w:rsidRPr="00E94AE5" w:rsidRDefault="00000000">
      <w:pPr>
        <w:pStyle w:val="a3"/>
        <w:spacing w:line="480" w:lineRule="exact"/>
        <w:rPr>
          <w:rFonts w:ascii="宋体" w:hint="eastAsia"/>
          <w:b/>
          <w:bCs/>
          <w:color w:val="000000" w:themeColor="text1"/>
          <w:kern w:val="2"/>
          <w:sz w:val="24"/>
          <w:szCs w:val="24"/>
        </w:rPr>
      </w:pPr>
      <w:r w:rsidRPr="00E94AE5">
        <w:rPr>
          <w:rFonts w:ascii="宋体" w:hint="eastAsia"/>
          <w:b/>
          <w:bCs/>
          <w:color w:val="000000" w:themeColor="text1"/>
          <w:kern w:val="2"/>
          <w:sz w:val="24"/>
          <w:szCs w:val="24"/>
        </w:rPr>
        <w:t>海南产权交易所指定账户：</w:t>
      </w:r>
    </w:p>
    <w:p w14:paraId="32672508" w14:textId="77777777" w:rsidR="00FF0891" w:rsidRPr="00E94AE5" w:rsidRDefault="00000000">
      <w:pPr>
        <w:pStyle w:val="a3"/>
        <w:spacing w:line="480" w:lineRule="exact"/>
        <w:rPr>
          <w:rFonts w:ascii="宋体" w:hint="eastAsia"/>
          <w:color w:val="000000" w:themeColor="text1"/>
          <w:sz w:val="24"/>
        </w:rPr>
      </w:pPr>
      <w:r w:rsidRPr="00E94AE5">
        <w:rPr>
          <w:rFonts w:ascii="宋体" w:hint="eastAsia"/>
          <w:color w:val="000000" w:themeColor="text1"/>
          <w:sz w:val="24"/>
        </w:rPr>
        <w:t>银行账户名：海南产权交易所有限公司</w:t>
      </w:r>
    </w:p>
    <w:p w14:paraId="3A047EA5" w14:textId="77777777" w:rsidR="00FF0891" w:rsidRPr="00E94AE5" w:rsidRDefault="00000000">
      <w:pPr>
        <w:pStyle w:val="a3"/>
        <w:spacing w:line="480" w:lineRule="exact"/>
        <w:rPr>
          <w:rFonts w:ascii="宋体" w:hint="eastAsia"/>
          <w:color w:val="000000" w:themeColor="text1"/>
          <w:sz w:val="24"/>
        </w:rPr>
      </w:pPr>
      <w:r w:rsidRPr="00E94AE5">
        <w:rPr>
          <w:rFonts w:ascii="宋体" w:hint="eastAsia"/>
          <w:color w:val="000000" w:themeColor="text1"/>
          <w:sz w:val="24"/>
        </w:rPr>
        <w:t>开户银行：</w:t>
      </w:r>
      <w:bookmarkStart w:id="0" w:name="_Hlk159168577"/>
      <w:r w:rsidRPr="00E94AE5">
        <w:rPr>
          <w:rFonts w:ascii="宋体" w:hint="eastAsia"/>
          <w:color w:val="000000" w:themeColor="text1"/>
          <w:sz w:val="24"/>
        </w:rPr>
        <w:t>上海浦东发展银行股份有限公司海口分行</w:t>
      </w:r>
      <w:bookmarkEnd w:id="0"/>
    </w:p>
    <w:p w14:paraId="597B5881" w14:textId="77777777" w:rsidR="00FF0891" w:rsidRPr="00E94AE5" w:rsidRDefault="00000000">
      <w:pPr>
        <w:pStyle w:val="a3"/>
        <w:spacing w:line="480" w:lineRule="exact"/>
        <w:rPr>
          <w:rFonts w:ascii="宋体" w:hint="eastAsia"/>
          <w:color w:val="000000" w:themeColor="text1"/>
          <w:sz w:val="24"/>
        </w:rPr>
      </w:pPr>
      <w:r w:rsidRPr="00E94AE5">
        <w:rPr>
          <w:rFonts w:ascii="宋体" w:hint="eastAsia"/>
          <w:color w:val="000000" w:themeColor="text1"/>
          <w:sz w:val="24"/>
        </w:rPr>
        <w:t>银行账号：</w:t>
      </w:r>
      <w:bookmarkStart w:id="1" w:name="_Hlk159168586"/>
      <w:r w:rsidRPr="00E94AE5">
        <w:rPr>
          <w:rFonts w:ascii="宋体"/>
          <w:color w:val="000000" w:themeColor="text1"/>
          <w:sz w:val="24"/>
        </w:rPr>
        <w:t>34010078801700004651</w:t>
      </w:r>
      <w:bookmarkEnd w:id="1"/>
    </w:p>
    <w:p w14:paraId="06450056" w14:textId="77777777" w:rsidR="00FF0891" w:rsidRPr="00E94AE5" w:rsidRDefault="00000000">
      <w:pPr>
        <w:pStyle w:val="a3"/>
        <w:spacing w:line="480" w:lineRule="exact"/>
        <w:rPr>
          <w:rFonts w:ascii="宋体" w:hint="eastAsia"/>
          <w:b/>
          <w:bCs/>
          <w:color w:val="000000" w:themeColor="text1"/>
          <w:kern w:val="2"/>
          <w:sz w:val="24"/>
          <w:szCs w:val="24"/>
        </w:rPr>
      </w:pPr>
      <w:r w:rsidRPr="00E94AE5">
        <w:rPr>
          <w:rFonts w:ascii="宋体" w:hint="eastAsia"/>
          <w:b/>
          <w:bCs/>
          <w:color w:val="000000" w:themeColor="text1"/>
          <w:kern w:val="2"/>
          <w:sz w:val="24"/>
          <w:szCs w:val="24"/>
        </w:rPr>
        <w:t>甲方指定账户：</w:t>
      </w:r>
    </w:p>
    <w:p w14:paraId="3E1B544A" w14:textId="77777777" w:rsidR="00FF0891" w:rsidRPr="00E94AE5" w:rsidRDefault="00000000">
      <w:pPr>
        <w:pStyle w:val="ab"/>
        <w:keepLines/>
        <w:adjustRightInd/>
        <w:spacing w:before="0" w:after="0" w:line="480" w:lineRule="exact"/>
        <w:ind w:firstLineChars="200" w:firstLine="480"/>
        <w:jc w:val="both"/>
        <w:rPr>
          <w:rFonts w:hAnsi="宋体" w:cs="宋体" w:hint="eastAsia"/>
          <w:color w:val="000000" w:themeColor="text1"/>
          <w:szCs w:val="24"/>
        </w:rPr>
      </w:pPr>
      <w:r w:rsidRPr="00E94AE5">
        <w:rPr>
          <w:rFonts w:hAnsi="宋体" w:cs="宋体" w:hint="eastAsia"/>
          <w:color w:val="000000" w:themeColor="text1"/>
          <w:szCs w:val="24"/>
        </w:rPr>
        <w:t>银行账户名：中国铁塔股份有限公司文昌市分公司</w:t>
      </w:r>
    </w:p>
    <w:p w14:paraId="38DFC3A2" w14:textId="77777777" w:rsidR="00FF0891" w:rsidRPr="00E94AE5" w:rsidRDefault="00000000">
      <w:pPr>
        <w:pStyle w:val="ab"/>
        <w:keepLines/>
        <w:adjustRightInd/>
        <w:spacing w:before="0" w:after="0" w:line="480" w:lineRule="exact"/>
        <w:ind w:firstLineChars="200" w:firstLine="480"/>
        <w:jc w:val="both"/>
        <w:rPr>
          <w:rFonts w:hAnsi="宋体" w:cs="宋体" w:hint="eastAsia"/>
          <w:color w:val="000000" w:themeColor="text1"/>
          <w:szCs w:val="24"/>
        </w:rPr>
      </w:pPr>
      <w:r w:rsidRPr="00E94AE5">
        <w:rPr>
          <w:rFonts w:hAnsi="宋体" w:cs="宋体" w:hint="eastAsia"/>
          <w:color w:val="000000" w:themeColor="text1"/>
          <w:szCs w:val="24"/>
        </w:rPr>
        <w:t>开户银行：中国建设银行股份有限公司文昌支行营业部</w:t>
      </w:r>
    </w:p>
    <w:p w14:paraId="42C4DC89" w14:textId="77777777" w:rsidR="00FF0891" w:rsidRPr="00E94AE5" w:rsidRDefault="00000000">
      <w:pPr>
        <w:pStyle w:val="ab"/>
        <w:keepLines/>
        <w:adjustRightInd/>
        <w:spacing w:before="0" w:after="0" w:line="480" w:lineRule="exact"/>
        <w:ind w:firstLineChars="200" w:firstLine="480"/>
        <w:jc w:val="both"/>
        <w:rPr>
          <w:rFonts w:hAnsi="宋体" w:cs="宋体" w:hint="eastAsia"/>
          <w:color w:val="000000" w:themeColor="text1"/>
          <w:szCs w:val="24"/>
        </w:rPr>
      </w:pPr>
      <w:r w:rsidRPr="00E94AE5">
        <w:rPr>
          <w:rFonts w:hAnsi="宋体" w:cs="宋体" w:hint="eastAsia"/>
          <w:color w:val="000000" w:themeColor="text1"/>
          <w:szCs w:val="24"/>
        </w:rPr>
        <w:t>银行账号：46050100543600001550</w:t>
      </w:r>
    </w:p>
    <w:p w14:paraId="72524D48" w14:textId="77777777" w:rsidR="00FF0891" w:rsidRPr="00E94AE5" w:rsidRDefault="00000000">
      <w:pPr>
        <w:pStyle w:val="ab"/>
        <w:keepLines/>
        <w:wordWrap w:val="0"/>
        <w:adjustRightInd/>
        <w:spacing w:before="0" w:after="0" w:line="440" w:lineRule="exact"/>
        <w:ind w:firstLineChars="200" w:firstLine="480"/>
        <w:jc w:val="both"/>
        <w:rPr>
          <w:rFonts w:hAnsi="宋体" w:cs="宋体" w:hint="eastAsia"/>
          <w:color w:val="000000" w:themeColor="text1"/>
          <w:szCs w:val="24"/>
        </w:rPr>
      </w:pPr>
      <w:r w:rsidRPr="00E94AE5">
        <w:rPr>
          <w:rFonts w:hAnsi="宋体" w:cs="宋体" w:hint="eastAsia"/>
          <w:color w:val="000000" w:themeColor="text1"/>
          <w:szCs w:val="24"/>
        </w:rPr>
        <w:t>6.5 本次报废物资的重量为预估值，实际回收时标的物以现场实际交货重量为准。</w:t>
      </w:r>
      <w:r w:rsidRPr="00E94AE5">
        <w:rPr>
          <w:rFonts w:hAnsi="宋体" w:cs="宋体"/>
          <w:color w:val="000000" w:themeColor="text1"/>
          <w:szCs w:val="24"/>
        </w:rPr>
        <w:t>最终成交价款根据甲方与乙方的实际交割结算，总价根据单价作相应的调整，总价由甲方进行多退少补。</w:t>
      </w:r>
    </w:p>
    <w:p w14:paraId="27B499E7" w14:textId="77777777" w:rsidR="00FF0891" w:rsidRPr="00E94AE5" w:rsidRDefault="00000000">
      <w:pPr>
        <w:pStyle w:val="a5"/>
        <w:spacing w:line="480" w:lineRule="exact"/>
        <w:ind w:firstLineChars="200" w:firstLine="482"/>
        <w:rPr>
          <w:rFonts w:hAnsi="宋体" w:cs="宋体" w:hint="eastAsia"/>
          <w:b/>
          <w:color w:val="000000" w:themeColor="text1"/>
          <w:sz w:val="24"/>
          <w:szCs w:val="24"/>
        </w:rPr>
      </w:pPr>
      <w:r w:rsidRPr="00E94AE5">
        <w:rPr>
          <w:rFonts w:hAnsi="宋体" w:cs="宋体" w:hint="eastAsia"/>
          <w:b/>
          <w:color w:val="000000" w:themeColor="text1"/>
          <w:sz w:val="24"/>
          <w:szCs w:val="24"/>
        </w:rPr>
        <w:t>乙方账户信息为：</w:t>
      </w:r>
    </w:p>
    <w:p w14:paraId="2D52A6D8" w14:textId="77777777" w:rsidR="00FF0891" w:rsidRPr="00E94AE5" w:rsidRDefault="00000000">
      <w:pPr>
        <w:pStyle w:val="a5"/>
        <w:spacing w:line="480" w:lineRule="exact"/>
        <w:ind w:firstLineChars="200" w:firstLine="482"/>
        <w:rPr>
          <w:rFonts w:hAnsi="宋体" w:cs="宋体" w:hint="eastAsia"/>
          <w:b/>
          <w:color w:val="000000" w:themeColor="text1"/>
          <w:sz w:val="24"/>
          <w:szCs w:val="24"/>
        </w:rPr>
      </w:pPr>
      <w:r w:rsidRPr="00E94AE5">
        <w:rPr>
          <w:rFonts w:hAnsi="宋体" w:cs="宋体" w:hint="eastAsia"/>
          <w:b/>
          <w:color w:val="000000" w:themeColor="text1"/>
          <w:sz w:val="24"/>
          <w:szCs w:val="24"/>
        </w:rPr>
        <w:t>银行账户名：</w:t>
      </w:r>
    </w:p>
    <w:p w14:paraId="752C7053" w14:textId="77777777" w:rsidR="00FF0891" w:rsidRPr="00E94AE5" w:rsidRDefault="00000000">
      <w:pPr>
        <w:pStyle w:val="a5"/>
        <w:spacing w:line="480" w:lineRule="exact"/>
        <w:ind w:firstLineChars="200" w:firstLine="482"/>
        <w:rPr>
          <w:rFonts w:hAnsi="宋体" w:cs="宋体" w:hint="eastAsia"/>
          <w:b/>
          <w:color w:val="000000" w:themeColor="text1"/>
          <w:sz w:val="24"/>
          <w:szCs w:val="24"/>
        </w:rPr>
      </w:pPr>
      <w:r w:rsidRPr="00E94AE5">
        <w:rPr>
          <w:rFonts w:hAnsi="宋体" w:cs="宋体" w:hint="eastAsia"/>
          <w:b/>
          <w:color w:val="000000" w:themeColor="text1"/>
          <w:sz w:val="24"/>
          <w:szCs w:val="24"/>
        </w:rPr>
        <w:t>开户银行：</w:t>
      </w:r>
    </w:p>
    <w:p w14:paraId="59908B37" w14:textId="77777777" w:rsidR="00FF0891" w:rsidRPr="00E94AE5" w:rsidRDefault="00000000">
      <w:pPr>
        <w:pStyle w:val="a5"/>
        <w:spacing w:line="480" w:lineRule="exact"/>
        <w:ind w:firstLineChars="200" w:firstLine="482"/>
        <w:rPr>
          <w:rFonts w:hAnsi="宋体" w:cs="宋体" w:hint="eastAsia"/>
          <w:b/>
          <w:color w:val="000000" w:themeColor="text1"/>
          <w:sz w:val="24"/>
          <w:szCs w:val="24"/>
        </w:rPr>
      </w:pPr>
      <w:r w:rsidRPr="00E94AE5">
        <w:rPr>
          <w:rFonts w:hAnsi="宋体" w:cs="宋体" w:hint="eastAsia"/>
          <w:b/>
          <w:color w:val="000000" w:themeColor="text1"/>
          <w:sz w:val="24"/>
          <w:szCs w:val="24"/>
        </w:rPr>
        <w:t>银行帐号：</w:t>
      </w:r>
    </w:p>
    <w:p w14:paraId="26F0EA30" w14:textId="77777777" w:rsidR="00FF0891" w:rsidRPr="00E94AE5" w:rsidRDefault="00000000">
      <w:pPr>
        <w:pStyle w:val="a5"/>
        <w:spacing w:line="480" w:lineRule="exact"/>
        <w:ind w:firstLineChars="200" w:firstLine="482"/>
        <w:rPr>
          <w:rFonts w:hAnsi="宋体" w:cs="宋体" w:hint="eastAsia"/>
          <w:b/>
          <w:color w:val="000000" w:themeColor="text1"/>
          <w:sz w:val="24"/>
          <w:szCs w:val="24"/>
        </w:rPr>
      </w:pPr>
      <w:r w:rsidRPr="00E94AE5">
        <w:rPr>
          <w:rFonts w:hAnsi="宋体" w:cs="宋体" w:hint="eastAsia"/>
          <w:b/>
          <w:color w:val="000000" w:themeColor="text1"/>
          <w:sz w:val="24"/>
          <w:szCs w:val="24"/>
        </w:rPr>
        <w:t>第七条</w:t>
      </w:r>
      <w:r w:rsidRPr="00E94AE5">
        <w:rPr>
          <w:rFonts w:hAnsi="宋体" w:cs="宋体" w:hint="eastAsia"/>
          <w:b/>
          <w:color w:val="000000" w:themeColor="text1"/>
          <w:sz w:val="24"/>
          <w:szCs w:val="24"/>
        </w:rPr>
        <w:tab/>
        <w:t xml:space="preserve"> 转让标的交割事项</w:t>
      </w:r>
    </w:p>
    <w:p w14:paraId="304EB937" w14:textId="77777777" w:rsidR="00FF0891" w:rsidRPr="00E94AE5" w:rsidRDefault="00000000">
      <w:pPr>
        <w:pStyle w:val="a5"/>
        <w:spacing w:line="480" w:lineRule="exact"/>
        <w:ind w:firstLineChars="200" w:firstLine="480"/>
        <w:rPr>
          <w:rFonts w:hAnsi="宋体" w:cs="宋体" w:hint="eastAsia"/>
          <w:color w:val="000000" w:themeColor="text1"/>
          <w:sz w:val="24"/>
          <w:szCs w:val="24"/>
        </w:rPr>
      </w:pPr>
      <w:r w:rsidRPr="00E94AE5">
        <w:rPr>
          <w:rFonts w:hAnsi="宋体" w:cs="宋体" w:hint="eastAsia"/>
          <w:color w:val="000000" w:themeColor="text1"/>
          <w:sz w:val="24"/>
          <w:szCs w:val="24"/>
        </w:rPr>
        <w:t>7.1 乙方应在支付完本合同交易价款后7个工作日内到甲方现场，开展废旧物资回收工作。甲方有权派现场代表监督实施并协调处理回收工作中出现的问题。</w:t>
      </w:r>
    </w:p>
    <w:p w14:paraId="78E67863" w14:textId="77777777" w:rsidR="00FF0891" w:rsidRPr="00E94AE5" w:rsidRDefault="00000000">
      <w:pPr>
        <w:keepLines/>
        <w:tabs>
          <w:tab w:val="left" w:pos="4200"/>
        </w:tabs>
        <w:wordWrap w:val="0"/>
        <w:spacing w:line="440" w:lineRule="exact"/>
        <w:ind w:firstLineChars="200" w:firstLine="480"/>
        <w:rPr>
          <w:rFonts w:ascii="宋体" w:hAnsi="宋体" w:cs="宋体" w:hint="eastAsia"/>
          <w:bCs/>
          <w:color w:val="000000" w:themeColor="text1"/>
          <w:kern w:val="0"/>
          <w:sz w:val="24"/>
        </w:rPr>
      </w:pPr>
      <w:r w:rsidRPr="00E94AE5">
        <w:rPr>
          <w:rFonts w:ascii="宋体" w:hAnsi="宋体" w:cs="宋体" w:hint="eastAsia"/>
          <w:color w:val="000000" w:themeColor="text1"/>
          <w:sz w:val="24"/>
        </w:rPr>
        <w:t>7.2</w:t>
      </w:r>
      <w:r w:rsidRPr="00E94AE5">
        <w:rPr>
          <w:rFonts w:ascii="宋体" w:hAnsi="宋体" w:cs="宋体" w:hint="eastAsia"/>
          <w:bCs/>
          <w:color w:val="000000" w:themeColor="text1"/>
          <w:kern w:val="0"/>
          <w:sz w:val="24"/>
        </w:rPr>
        <w:t>乙方自付费用负责物资回收过程中的装车、搬运、运输及卫生清理等工作，在回收期间造成的物资损坏等损失由乙方承担。</w:t>
      </w:r>
    </w:p>
    <w:p w14:paraId="49BBBC67" w14:textId="77777777" w:rsidR="00FF0891" w:rsidRPr="00D93DE3" w:rsidRDefault="00000000">
      <w:pPr>
        <w:pStyle w:val="ab"/>
        <w:keepLines/>
        <w:wordWrap w:val="0"/>
        <w:adjustRightInd/>
        <w:spacing w:before="0" w:after="0" w:line="440" w:lineRule="exact"/>
        <w:ind w:firstLineChars="200" w:firstLine="480"/>
        <w:jc w:val="both"/>
        <w:rPr>
          <w:rFonts w:hAnsi="宋体" w:cs="宋体" w:hint="eastAsia"/>
          <w:bCs/>
          <w:color w:val="000000" w:themeColor="text1"/>
          <w:szCs w:val="24"/>
        </w:rPr>
      </w:pPr>
      <w:r w:rsidRPr="00E94AE5">
        <w:rPr>
          <w:rFonts w:hAnsi="宋体" w:cs="宋体" w:hint="eastAsia"/>
          <w:color w:val="000000" w:themeColor="text1"/>
          <w:szCs w:val="24"/>
        </w:rPr>
        <w:t>7.3</w:t>
      </w:r>
      <w:r w:rsidRPr="00E94AE5">
        <w:rPr>
          <w:rFonts w:hAnsi="宋体" w:cs="宋体" w:hint="eastAsia"/>
          <w:bCs/>
          <w:color w:val="000000" w:themeColor="text1"/>
          <w:szCs w:val="24"/>
        </w:rPr>
        <w:t xml:space="preserve"> 甲乙双方交付本合同约定的</w:t>
      </w:r>
      <w:r w:rsidRPr="00E94AE5">
        <w:rPr>
          <w:rFonts w:hAnsi="宋体" w:cs="宋体" w:hint="eastAsia"/>
          <w:color w:val="000000" w:themeColor="text1"/>
          <w:szCs w:val="24"/>
        </w:rPr>
        <w:t>废旧物资</w:t>
      </w:r>
      <w:r w:rsidRPr="00E94AE5">
        <w:rPr>
          <w:rFonts w:hAnsi="宋体" w:cs="宋体" w:hint="eastAsia"/>
          <w:bCs/>
          <w:color w:val="000000" w:themeColor="text1"/>
          <w:szCs w:val="24"/>
        </w:rPr>
        <w:t>，应签署《交付确认书》（详见附件），由甲乙双方现场代表在《交付确认书》上确认签字且加盖甲方授权</w:t>
      </w:r>
      <w:r w:rsidRPr="00D93DE3">
        <w:rPr>
          <w:rFonts w:hAnsi="宋体" w:cs="宋体" w:hint="eastAsia"/>
          <w:bCs/>
          <w:color w:val="000000" w:themeColor="text1"/>
          <w:szCs w:val="24"/>
        </w:rPr>
        <w:t>部门章后即完成交付，一经交付，废旧物资风险转移至乙方。双方现场代表应提供各方授权的授权委托书。</w:t>
      </w:r>
    </w:p>
    <w:p w14:paraId="78CEF6AC" w14:textId="77777777" w:rsidR="00FF0891" w:rsidRPr="00D93DE3" w:rsidRDefault="00000000">
      <w:pPr>
        <w:pStyle w:val="ab"/>
        <w:keepLines/>
        <w:wordWrap w:val="0"/>
        <w:spacing w:line="440" w:lineRule="exact"/>
        <w:ind w:firstLineChars="200" w:firstLine="480"/>
        <w:rPr>
          <w:rFonts w:hAnsi="宋体" w:cs="宋体" w:hint="eastAsia"/>
          <w:color w:val="000000" w:themeColor="text1"/>
          <w:szCs w:val="24"/>
        </w:rPr>
      </w:pPr>
      <w:r w:rsidRPr="00D93DE3">
        <w:rPr>
          <w:rFonts w:hAnsi="宋体" w:cs="宋体" w:hint="eastAsia"/>
          <w:color w:val="000000" w:themeColor="text1"/>
        </w:rPr>
        <w:lastRenderedPageBreak/>
        <w:t>7.4</w:t>
      </w:r>
      <w:r w:rsidRPr="00D93DE3">
        <w:rPr>
          <w:rFonts w:hAnsi="宋体" w:cs="宋体" w:hint="eastAsia"/>
          <w:color w:val="000000" w:themeColor="text1"/>
          <w:sz w:val="28"/>
          <w:szCs w:val="28"/>
        </w:rPr>
        <w:t xml:space="preserve"> </w:t>
      </w:r>
      <w:r w:rsidRPr="00D93DE3">
        <w:rPr>
          <w:rFonts w:hAnsi="宋体" w:cs="宋体" w:hint="eastAsia"/>
          <w:color w:val="000000" w:themeColor="text1"/>
          <w:szCs w:val="24"/>
        </w:rPr>
        <w:t>乙方在处理该批废旧物资过程中应遵从国家相关的法律规定，避免处理过程中对社会、环境等造成不利影响。废旧物资处理如需要向环保等部门申请批准，由乙方按照法律法规或规范性文件办理，甲方配合办理。如因处理该批物资引起相关社会、环境、人员等不利影响，或者未按照国家规定办理相关批准手续，乙方应承担自行全部责任。乙方应按相关操作规程和安全生产管理规定进行该批废旧物资回收，如在此过程中造成任何人身伤害和财产损失的，乙方承担全部责任，如因此给甲方造成损失的（包括但不限于和解金额、生效法律文书确认的赔偿金额、行政处罚款项、诉讼费、仲裁相关费用、保全费、担保费、公证费、鉴定费、律师费、差旅费），乙方负责赔偿。</w:t>
      </w:r>
    </w:p>
    <w:p w14:paraId="1A299C9A" w14:textId="77777777" w:rsidR="00FF0891" w:rsidRPr="00D93DE3" w:rsidRDefault="00000000">
      <w:pPr>
        <w:pStyle w:val="a5"/>
        <w:spacing w:line="480" w:lineRule="exact"/>
        <w:ind w:firstLineChars="200" w:firstLine="482"/>
        <w:rPr>
          <w:rFonts w:hAnsi="宋体" w:cs="宋体" w:hint="eastAsia"/>
          <w:b/>
          <w:color w:val="000000" w:themeColor="text1"/>
          <w:sz w:val="24"/>
          <w:szCs w:val="24"/>
        </w:rPr>
      </w:pPr>
      <w:r w:rsidRPr="00D93DE3">
        <w:rPr>
          <w:rFonts w:hAnsi="宋体" w:cs="宋体" w:hint="eastAsia"/>
          <w:b/>
          <w:color w:val="000000" w:themeColor="text1"/>
          <w:sz w:val="24"/>
          <w:szCs w:val="24"/>
        </w:rPr>
        <w:t>第八条 交易服务费用的承担</w:t>
      </w:r>
    </w:p>
    <w:p w14:paraId="7E2539D7" w14:textId="77777777" w:rsidR="00FF0891" w:rsidRPr="00D93DE3" w:rsidRDefault="00000000">
      <w:pPr>
        <w:pStyle w:val="a5"/>
        <w:spacing w:line="480" w:lineRule="exact"/>
        <w:ind w:firstLineChars="200" w:firstLine="480"/>
        <w:rPr>
          <w:rFonts w:hAnsi="宋体" w:cs="宋体" w:hint="eastAsia"/>
          <w:color w:val="000000" w:themeColor="text1"/>
          <w:sz w:val="24"/>
          <w:szCs w:val="24"/>
        </w:rPr>
      </w:pPr>
      <w:r w:rsidRPr="00D93DE3">
        <w:rPr>
          <w:rFonts w:hAnsi="宋体" w:cs="宋体" w:hint="eastAsia"/>
          <w:color w:val="000000" w:themeColor="text1"/>
          <w:sz w:val="24"/>
          <w:szCs w:val="24"/>
        </w:rPr>
        <w:t xml:space="preserve">8.1本合同项下标的资产交易过程中所产生的交易服务费用，依照有关规定由甲、乙双方各自承担。            </w:t>
      </w:r>
    </w:p>
    <w:p w14:paraId="79DFA035" w14:textId="77777777" w:rsidR="00FF0891" w:rsidRPr="00D93DE3" w:rsidRDefault="00000000">
      <w:pPr>
        <w:pStyle w:val="a5"/>
        <w:spacing w:line="480" w:lineRule="exact"/>
        <w:ind w:firstLineChars="200" w:firstLine="480"/>
        <w:rPr>
          <w:rFonts w:hAnsi="宋体" w:cs="宋体" w:hint="eastAsia"/>
          <w:color w:val="000000" w:themeColor="text1"/>
          <w:sz w:val="24"/>
          <w:szCs w:val="24"/>
        </w:rPr>
      </w:pPr>
      <w:proofErr w:type="gramStart"/>
      <w:r w:rsidRPr="00D93DE3">
        <w:rPr>
          <w:rFonts w:hAnsi="宋体" w:cs="宋体" w:hint="eastAsia"/>
          <w:color w:val="000000" w:themeColor="text1"/>
          <w:sz w:val="24"/>
          <w:szCs w:val="24"/>
        </w:rPr>
        <w:t xml:space="preserve">8.2  </w:t>
      </w:r>
      <w:r w:rsidRPr="00D93DE3">
        <w:rPr>
          <w:rFonts w:hAnsi="宋体" w:cs="宋体" w:hint="eastAsia"/>
          <w:color w:val="000000" w:themeColor="text1"/>
          <w:sz w:val="24"/>
        </w:rPr>
        <w:t>产权交易中涉及的税费</w:t>
      </w:r>
      <w:proofErr w:type="gramEnd"/>
      <w:r w:rsidRPr="00D93DE3">
        <w:rPr>
          <w:rFonts w:hAnsi="宋体" w:cs="宋体" w:hint="eastAsia"/>
          <w:color w:val="000000" w:themeColor="text1"/>
          <w:sz w:val="24"/>
        </w:rPr>
        <w:t>，按照国家的有关规定缴纳。</w:t>
      </w:r>
      <w:r w:rsidRPr="00D93DE3">
        <w:rPr>
          <w:rFonts w:hAnsi="宋体" w:cs="宋体" w:hint="eastAsia"/>
          <w:color w:val="000000" w:themeColor="text1"/>
          <w:sz w:val="24"/>
          <w:szCs w:val="24"/>
        </w:rPr>
        <w:t xml:space="preserve">                                           </w:t>
      </w:r>
    </w:p>
    <w:p w14:paraId="0B7D28DD" w14:textId="77777777" w:rsidR="00FF0891" w:rsidRPr="00D93DE3" w:rsidRDefault="00000000">
      <w:pPr>
        <w:pStyle w:val="a5"/>
        <w:spacing w:line="480" w:lineRule="exact"/>
        <w:rPr>
          <w:rFonts w:hAnsi="宋体" w:cs="宋体" w:hint="eastAsia"/>
          <w:b/>
          <w:color w:val="000000" w:themeColor="text1"/>
          <w:sz w:val="24"/>
          <w:szCs w:val="24"/>
        </w:rPr>
      </w:pPr>
      <w:r w:rsidRPr="00D93DE3">
        <w:rPr>
          <w:rFonts w:hAnsi="宋体" w:cs="宋体" w:hint="eastAsia"/>
          <w:color w:val="000000" w:themeColor="text1"/>
          <w:sz w:val="24"/>
          <w:szCs w:val="24"/>
        </w:rPr>
        <w:t xml:space="preserve">    </w:t>
      </w:r>
      <w:r w:rsidRPr="00D93DE3">
        <w:rPr>
          <w:rFonts w:hAnsi="宋体" w:cs="宋体" w:hint="eastAsia"/>
          <w:b/>
          <w:color w:val="000000" w:themeColor="text1"/>
          <w:sz w:val="24"/>
          <w:szCs w:val="24"/>
        </w:rPr>
        <w:t>第九条 甲方的声明与保证</w:t>
      </w:r>
    </w:p>
    <w:p w14:paraId="0D4C6F08" w14:textId="77777777" w:rsidR="00FF0891" w:rsidRPr="00D93DE3" w:rsidRDefault="00000000">
      <w:pPr>
        <w:pStyle w:val="a5"/>
        <w:spacing w:line="480" w:lineRule="exact"/>
        <w:ind w:firstLineChars="200" w:firstLine="480"/>
        <w:rPr>
          <w:rFonts w:hAnsi="宋体" w:cs="宋体" w:hint="eastAsia"/>
          <w:color w:val="000000" w:themeColor="text1"/>
          <w:sz w:val="24"/>
          <w:szCs w:val="24"/>
        </w:rPr>
      </w:pPr>
      <w:r w:rsidRPr="00D93DE3">
        <w:rPr>
          <w:rFonts w:hAnsi="宋体" w:cs="宋体" w:hint="eastAsia"/>
          <w:color w:val="000000" w:themeColor="text1"/>
          <w:sz w:val="24"/>
          <w:szCs w:val="24"/>
        </w:rPr>
        <w:t>9.1甲方对本合同下的转让标的拥有合法、有效和完整的处分权；</w:t>
      </w:r>
    </w:p>
    <w:p w14:paraId="5263CBEC" w14:textId="77777777" w:rsidR="00FF0891" w:rsidRPr="00D93DE3" w:rsidRDefault="00000000">
      <w:pPr>
        <w:pStyle w:val="a5"/>
        <w:spacing w:line="480" w:lineRule="exact"/>
        <w:ind w:firstLineChars="200" w:firstLine="480"/>
        <w:rPr>
          <w:rFonts w:hAnsi="宋体" w:cs="宋体" w:hint="eastAsia"/>
          <w:color w:val="000000" w:themeColor="text1"/>
          <w:sz w:val="24"/>
          <w:szCs w:val="24"/>
        </w:rPr>
      </w:pPr>
      <w:r w:rsidRPr="00D93DE3">
        <w:rPr>
          <w:rFonts w:hAnsi="宋体" w:cs="宋体" w:hint="eastAsia"/>
          <w:color w:val="000000" w:themeColor="text1"/>
          <w:sz w:val="24"/>
          <w:szCs w:val="24"/>
        </w:rPr>
        <w:t>9.2为签订本合同之目的向乙方及产交所提交的各项证明文件及资料均为真实、准确、完整的，甲方对所提供材料与标的资产真实情况的一致性负责，并承担因隐瞒、虚报所引起的一切法律责任；</w:t>
      </w:r>
    </w:p>
    <w:p w14:paraId="6EED646F" w14:textId="77777777" w:rsidR="00FF0891" w:rsidRPr="00D93DE3" w:rsidRDefault="00000000">
      <w:pPr>
        <w:pStyle w:val="a5"/>
        <w:spacing w:line="480" w:lineRule="exact"/>
        <w:ind w:firstLineChars="200" w:firstLine="480"/>
        <w:rPr>
          <w:rFonts w:hAnsi="宋体" w:cs="宋体" w:hint="eastAsia"/>
          <w:color w:val="000000" w:themeColor="text1"/>
          <w:sz w:val="24"/>
          <w:szCs w:val="24"/>
        </w:rPr>
      </w:pPr>
      <w:r w:rsidRPr="00D93DE3">
        <w:rPr>
          <w:rFonts w:hAnsi="宋体" w:cs="宋体" w:hint="eastAsia"/>
          <w:color w:val="000000" w:themeColor="text1"/>
          <w:sz w:val="24"/>
          <w:szCs w:val="24"/>
        </w:rPr>
        <w:t>9.3签订本合同所需的包括但不限于授权、审批、公司内部决策等在内的一切手续均已合法有效取得，本合同成立和标的资产转让的前提条件均已满足；</w:t>
      </w:r>
    </w:p>
    <w:p w14:paraId="007E82FD" w14:textId="77777777" w:rsidR="00FF0891" w:rsidRPr="00D93DE3" w:rsidRDefault="00000000">
      <w:pPr>
        <w:pStyle w:val="a5"/>
        <w:spacing w:line="480" w:lineRule="exact"/>
        <w:ind w:firstLineChars="200" w:firstLine="480"/>
        <w:rPr>
          <w:rFonts w:hAnsi="宋体" w:cs="宋体" w:hint="eastAsia"/>
          <w:color w:val="000000" w:themeColor="text1"/>
          <w:sz w:val="24"/>
          <w:szCs w:val="24"/>
        </w:rPr>
      </w:pPr>
      <w:r w:rsidRPr="00D93DE3">
        <w:rPr>
          <w:rFonts w:hAnsi="宋体" w:cs="宋体" w:hint="eastAsia"/>
          <w:color w:val="000000" w:themeColor="text1"/>
          <w:sz w:val="24"/>
          <w:szCs w:val="24"/>
        </w:rPr>
        <w:t>9.4转让标的未设置任何可能影响产权转让的担保或限制，或就转让标的上设置的可能影响标的资产转让的任何担保或限制，甲方已取得有关权利人的同意或认可。</w:t>
      </w:r>
    </w:p>
    <w:p w14:paraId="4047449C" w14:textId="77777777" w:rsidR="00FF0891" w:rsidRPr="00D93DE3" w:rsidRDefault="00000000">
      <w:pPr>
        <w:pStyle w:val="a5"/>
        <w:spacing w:line="480" w:lineRule="exact"/>
        <w:ind w:firstLineChars="200" w:firstLine="482"/>
        <w:rPr>
          <w:rFonts w:hAnsi="宋体" w:cs="宋体" w:hint="eastAsia"/>
          <w:b/>
          <w:color w:val="000000" w:themeColor="text1"/>
          <w:sz w:val="24"/>
          <w:szCs w:val="24"/>
        </w:rPr>
      </w:pPr>
      <w:r w:rsidRPr="00D93DE3">
        <w:rPr>
          <w:rFonts w:hAnsi="宋体" w:cs="宋体" w:hint="eastAsia"/>
          <w:b/>
          <w:color w:val="000000" w:themeColor="text1"/>
          <w:sz w:val="24"/>
          <w:szCs w:val="24"/>
        </w:rPr>
        <w:t>第十条 乙方的声明与保证</w:t>
      </w:r>
    </w:p>
    <w:p w14:paraId="4933D217" w14:textId="77777777" w:rsidR="00FF0891" w:rsidRPr="00D93DE3" w:rsidRDefault="00000000">
      <w:pPr>
        <w:pStyle w:val="a5"/>
        <w:spacing w:line="480" w:lineRule="exact"/>
        <w:ind w:firstLineChars="200" w:firstLine="480"/>
        <w:rPr>
          <w:rFonts w:hAnsi="宋体" w:cs="宋体" w:hint="eastAsia"/>
          <w:color w:val="000000" w:themeColor="text1"/>
          <w:sz w:val="24"/>
          <w:szCs w:val="24"/>
        </w:rPr>
      </w:pPr>
      <w:r w:rsidRPr="00D93DE3">
        <w:rPr>
          <w:rFonts w:hAnsi="宋体" w:cs="宋体" w:hint="eastAsia"/>
          <w:color w:val="000000" w:themeColor="text1"/>
          <w:sz w:val="24"/>
          <w:szCs w:val="24"/>
        </w:rPr>
        <w:t>10.1乙方受让本合同项下转让标的符合法律、法规的规定，并不违背中国境内的产业政策；</w:t>
      </w:r>
    </w:p>
    <w:p w14:paraId="29512F08" w14:textId="77777777" w:rsidR="00FF0891" w:rsidRPr="00D93DE3" w:rsidRDefault="00000000">
      <w:pPr>
        <w:pStyle w:val="a5"/>
        <w:spacing w:line="480" w:lineRule="exact"/>
        <w:ind w:firstLineChars="200" w:firstLine="480"/>
        <w:rPr>
          <w:rFonts w:hAnsi="宋体" w:cs="宋体" w:hint="eastAsia"/>
          <w:color w:val="000000" w:themeColor="text1"/>
          <w:sz w:val="24"/>
          <w:szCs w:val="24"/>
        </w:rPr>
      </w:pPr>
      <w:r w:rsidRPr="00D93DE3">
        <w:rPr>
          <w:rFonts w:hAnsi="宋体" w:cs="宋体" w:hint="eastAsia"/>
          <w:color w:val="000000" w:themeColor="text1"/>
          <w:sz w:val="24"/>
          <w:szCs w:val="24"/>
        </w:rPr>
        <w:t>10.2为签订本合同之目的向甲方及产交所提交的各项证明文件及资料均为真实、完整的；</w:t>
      </w:r>
    </w:p>
    <w:p w14:paraId="213D4C62" w14:textId="77777777" w:rsidR="00FF0891" w:rsidRPr="00D93DE3" w:rsidRDefault="00000000">
      <w:pPr>
        <w:pStyle w:val="a5"/>
        <w:spacing w:line="480" w:lineRule="exact"/>
        <w:ind w:firstLineChars="200" w:firstLine="480"/>
        <w:rPr>
          <w:rFonts w:hAnsi="宋体" w:cs="宋体" w:hint="eastAsia"/>
          <w:color w:val="000000" w:themeColor="text1"/>
          <w:sz w:val="24"/>
          <w:szCs w:val="24"/>
        </w:rPr>
      </w:pPr>
      <w:r w:rsidRPr="00D93DE3">
        <w:rPr>
          <w:rFonts w:hAnsi="宋体" w:cs="宋体" w:hint="eastAsia"/>
          <w:color w:val="000000" w:themeColor="text1"/>
          <w:sz w:val="24"/>
          <w:szCs w:val="24"/>
        </w:rPr>
        <w:t>10.3签订本合同所需的包括但不限于授权、审批、公司内部决策等在内的一</w:t>
      </w:r>
      <w:r w:rsidRPr="00D93DE3">
        <w:rPr>
          <w:rFonts w:hAnsi="宋体" w:cs="宋体" w:hint="eastAsia"/>
          <w:color w:val="000000" w:themeColor="text1"/>
          <w:sz w:val="24"/>
          <w:szCs w:val="24"/>
        </w:rPr>
        <w:lastRenderedPageBreak/>
        <w:t>切批准手续均已合法有效取得，本合同成立和受让标的资产的前提条件均已满足。</w:t>
      </w:r>
    </w:p>
    <w:p w14:paraId="01934FF2" w14:textId="77777777" w:rsidR="00FF0891" w:rsidRPr="00D93DE3" w:rsidRDefault="00000000">
      <w:pPr>
        <w:spacing w:line="480" w:lineRule="exact"/>
        <w:ind w:firstLineChars="200" w:firstLine="480"/>
        <w:rPr>
          <w:rFonts w:ascii="宋体" w:hAnsi="宋体" w:cs="宋体" w:hint="eastAsia"/>
          <w:color w:val="000000" w:themeColor="text1"/>
        </w:rPr>
      </w:pPr>
      <w:r w:rsidRPr="00D93DE3">
        <w:rPr>
          <w:rFonts w:ascii="宋体" w:hAnsi="宋体" w:cs="宋体" w:hint="eastAsia"/>
          <w:color w:val="000000" w:themeColor="text1"/>
          <w:sz w:val="24"/>
        </w:rPr>
        <w:t>10.4 为了保守商业机密，未经对方事先书面许可，任何一方不得泄露本合同及附件中的内容，但依照国家有关规定要求披露的除外。</w:t>
      </w:r>
    </w:p>
    <w:p w14:paraId="12E7FCAA" w14:textId="77777777" w:rsidR="00FF0891" w:rsidRPr="00D93DE3" w:rsidRDefault="00000000">
      <w:pPr>
        <w:pStyle w:val="a5"/>
        <w:spacing w:line="480" w:lineRule="exact"/>
        <w:ind w:firstLineChars="200" w:firstLine="482"/>
        <w:rPr>
          <w:rFonts w:hAnsi="宋体" w:cs="宋体" w:hint="eastAsia"/>
          <w:b/>
          <w:color w:val="000000" w:themeColor="text1"/>
          <w:sz w:val="24"/>
          <w:szCs w:val="24"/>
        </w:rPr>
      </w:pPr>
      <w:r w:rsidRPr="00D93DE3">
        <w:rPr>
          <w:rFonts w:hAnsi="宋体" w:cs="宋体" w:hint="eastAsia"/>
          <w:b/>
          <w:color w:val="000000" w:themeColor="text1"/>
          <w:sz w:val="24"/>
          <w:szCs w:val="24"/>
        </w:rPr>
        <w:t>第十一条 违约责任</w:t>
      </w:r>
    </w:p>
    <w:p w14:paraId="6AC15AA5" w14:textId="77777777" w:rsidR="00FF0891" w:rsidRPr="00D93DE3" w:rsidRDefault="00000000">
      <w:pPr>
        <w:pStyle w:val="ab"/>
        <w:keepLines/>
        <w:wordWrap w:val="0"/>
        <w:adjustRightInd/>
        <w:spacing w:before="0" w:after="0" w:line="440" w:lineRule="exact"/>
        <w:ind w:firstLineChars="200" w:firstLine="480"/>
        <w:jc w:val="both"/>
        <w:rPr>
          <w:rFonts w:hAnsi="宋体" w:cs="宋体" w:hint="eastAsia"/>
          <w:color w:val="000000" w:themeColor="text1"/>
          <w:szCs w:val="24"/>
        </w:rPr>
      </w:pPr>
      <w:r w:rsidRPr="00D93DE3">
        <w:rPr>
          <w:rFonts w:hAnsi="宋体" w:cs="宋体" w:hint="eastAsia"/>
          <w:color w:val="000000" w:themeColor="text1"/>
          <w:szCs w:val="24"/>
        </w:rPr>
        <w:t>11.1 乙方未能按本合同约定时间到甲方现场回收该批物资超过10天的，甲方除取消乙方后续参与甲方废旧物资回收处置项目资格外，还有权将该批物资交由其他单位或个人回收处理，并解除该合同，乙方需向甲方按照成交金额的5%向甲方支付违约金，造成甲方损失的，乙方应予以赔偿，乙方缴纳保证金的，保证金不予退还。</w:t>
      </w:r>
    </w:p>
    <w:p w14:paraId="295D412E" w14:textId="77777777" w:rsidR="00FF0891" w:rsidRPr="00D93DE3" w:rsidRDefault="00000000">
      <w:pPr>
        <w:pStyle w:val="a5"/>
        <w:spacing w:line="480" w:lineRule="exact"/>
        <w:ind w:firstLineChars="200" w:firstLine="480"/>
        <w:rPr>
          <w:rFonts w:hAnsi="宋体" w:cs="宋体" w:hint="eastAsia"/>
          <w:color w:val="000000" w:themeColor="text1"/>
          <w:sz w:val="24"/>
          <w:szCs w:val="24"/>
        </w:rPr>
      </w:pPr>
      <w:r w:rsidRPr="00D93DE3">
        <w:rPr>
          <w:rFonts w:hAnsi="宋体" w:cs="宋体" w:hint="eastAsia"/>
          <w:color w:val="000000" w:themeColor="text1"/>
          <w:sz w:val="24"/>
          <w:szCs w:val="24"/>
        </w:rPr>
        <w:t>11.2乙方未按合同约定期限支付转让价款的，应向甲方支付逾期付款违约金。违约金按照延迟支付期间应付价款的每日0.5%计算。逾期付款超过[10]日，甲方有权解除合同，要求乙方按照本合同转让价款的[5</w:t>
      </w:r>
      <w:proofErr w:type="gramStart"/>
      <w:r w:rsidRPr="00D93DE3">
        <w:rPr>
          <w:rFonts w:hAnsi="宋体" w:cs="宋体" w:hint="eastAsia"/>
          <w:color w:val="000000" w:themeColor="text1"/>
          <w:sz w:val="24"/>
          <w:szCs w:val="24"/>
        </w:rPr>
        <w:t xml:space="preserve"> ]</w:t>
      </w:r>
      <w:proofErr w:type="gramEnd"/>
      <w:r w:rsidRPr="00D93DE3">
        <w:rPr>
          <w:rFonts w:hAnsi="宋体" w:cs="宋体" w:hint="eastAsia"/>
          <w:color w:val="000000" w:themeColor="text1"/>
          <w:sz w:val="24"/>
          <w:szCs w:val="24"/>
        </w:rPr>
        <w:t>%承担违约责任，并要求乙方承担甲方因此造成的损失，乙方缴纳保证金的，保证金不予退还。</w:t>
      </w:r>
    </w:p>
    <w:p w14:paraId="334B9141" w14:textId="77777777" w:rsidR="00FF0891" w:rsidRPr="00D93DE3" w:rsidRDefault="00000000">
      <w:pPr>
        <w:pStyle w:val="a5"/>
        <w:spacing w:line="480" w:lineRule="exact"/>
        <w:ind w:firstLineChars="200" w:firstLine="480"/>
        <w:rPr>
          <w:rFonts w:hAnsi="宋体" w:cs="宋体" w:hint="eastAsia"/>
          <w:color w:val="000000" w:themeColor="text1"/>
          <w:sz w:val="24"/>
          <w:szCs w:val="24"/>
        </w:rPr>
      </w:pPr>
      <w:r w:rsidRPr="00D93DE3">
        <w:rPr>
          <w:rFonts w:hAnsi="宋体" w:cs="宋体" w:hint="eastAsia"/>
          <w:color w:val="000000" w:themeColor="text1"/>
          <w:sz w:val="24"/>
          <w:szCs w:val="24"/>
        </w:rPr>
        <w:t>11.3本合同所称甲方损失，包括但不限于电池运输、仓储费用、为维护权益所支出的律师费、诉讼费、保全费、保全担保费、差旅费等。</w:t>
      </w:r>
    </w:p>
    <w:p w14:paraId="67DB22AA" w14:textId="77777777" w:rsidR="00FF0891" w:rsidRPr="00D93DE3" w:rsidRDefault="00000000">
      <w:pPr>
        <w:pStyle w:val="a5"/>
        <w:spacing w:line="480" w:lineRule="exact"/>
        <w:ind w:firstLineChars="200" w:firstLine="482"/>
        <w:rPr>
          <w:rFonts w:hAnsi="宋体" w:cs="宋体" w:hint="eastAsia"/>
          <w:b/>
          <w:color w:val="000000" w:themeColor="text1"/>
          <w:sz w:val="24"/>
          <w:szCs w:val="24"/>
        </w:rPr>
      </w:pPr>
      <w:r w:rsidRPr="00D93DE3">
        <w:rPr>
          <w:rFonts w:hAnsi="宋体" w:cs="宋体" w:hint="eastAsia"/>
          <w:b/>
          <w:color w:val="000000" w:themeColor="text1"/>
          <w:sz w:val="24"/>
          <w:szCs w:val="24"/>
        </w:rPr>
        <w:t>第十二条 管辖及争议解决方式</w:t>
      </w:r>
    </w:p>
    <w:p w14:paraId="2485944C" w14:textId="77777777" w:rsidR="00FF0891" w:rsidRPr="00D93DE3" w:rsidRDefault="00000000">
      <w:pPr>
        <w:pStyle w:val="a5"/>
        <w:spacing w:line="480" w:lineRule="exact"/>
        <w:ind w:firstLineChars="200" w:firstLine="480"/>
        <w:rPr>
          <w:rFonts w:hAnsi="宋体" w:cs="宋体" w:hint="eastAsia"/>
          <w:color w:val="000000" w:themeColor="text1"/>
          <w:sz w:val="24"/>
          <w:szCs w:val="24"/>
        </w:rPr>
      </w:pPr>
      <w:r w:rsidRPr="00D93DE3">
        <w:rPr>
          <w:rFonts w:hAnsi="宋体" w:cs="宋体" w:hint="eastAsia"/>
          <w:color w:val="000000" w:themeColor="text1"/>
          <w:sz w:val="24"/>
          <w:szCs w:val="24"/>
        </w:rPr>
        <w:t>12.1本合同及实物资产交易中的行为均适用中华人民共和国法律。</w:t>
      </w:r>
    </w:p>
    <w:p w14:paraId="4EA1CCEF" w14:textId="77777777" w:rsidR="00FF0891" w:rsidRPr="00D93DE3" w:rsidRDefault="00000000">
      <w:pPr>
        <w:pStyle w:val="ab"/>
        <w:keepLines/>
        <w:wordWrap w:val="0"/>
        <w:adjustRightInd/>
        <w:spacing w:before="0" w:after="0" w:line="440" w:lineRule="exact"/>
        <w:ind w:firstLineChars="200" w:firstLine="480"/>
        <w:jc w:val="both"/>
        <w:rPr>
          <w:rFonts w:hAnsi="宋体" w:cs="宋体" w:hint="eastAsia"/>
          <w:color w:val="000000" w:themeColor="text1"/>
          <w:sz w:val="28"/>
          <w:szCs w:val="28"/>
        </w:rPr>
      </w:pPr>
      <w:r w:rsidRPr="00D93DE3">
        <w:rPr>
          <w:rFonts w:hAnsi="宋体" w:cs="宋体" w:hint="eastAsia"/>
          <w:color w:val="000000" w:themeColor="text1"/>
          <w:szCs w:val="24"/>
        </w:rPr>
        <w:t>12.2本合同履行过程中发生争议，如果经协商不能达成一致，任一方均有权向甲方所在地人民法院提起诉讼</w:t>
      </w:r>
      <w:r w:rsidRPr="00D93DE3">
        <w:rPr>
          <w:rFonts w:hAnsi="宋体" w:cs="宋体" w:hint="eastAsia"/>
          <w:color w:val="000000" w:themeColor="text1"/>
          <w:sz w:val="28"/>
          <w:szCs w:val="28"/>
        </w:rPr>
        <w:t>。</w:t>
      </w:r>
    </w:p>
    <w:p w14:paraId="6466FCCB" w14:textId="77777777" w:rsidR="00FF0891" w:rsidRPr="00D93DE3" w:rsidRDefault="00000000">
      <w:pPr>
        <w:pStyle w:val="a5"/>
        <w:spacing w:line="480" w:lineRule="exact"/>
        <w:ind w:firstLineChars="200" w:firstLine="482"/>
        <w:rPr>
          <w:rFonts w:hAnsi="宋体" w:cs="宋体" w:hint="eastAsia"/>
          <w:b/>
          <w:color w:val="000000" w:themeColor="text1"/>
          <w:sz w:val="24"/>
          <w:szCs w:val="24"/>
        </w:rPr>
      </w:pPr>
      <w:r w:rsidRPr="00D93DE3">
        <w:rPr>
          <w:rFonts w:hAnsi="宋体" w:cs="宋体" w:hint="eastAsia"/>
          <w:b/>
          <w:color w:val="000000" w:themeColor="text1"/>
          <w:sz w:val="24"/>
          <w:szCs w:val="24"/>
        </w:rPr>
        <w:t>第十三条 合同的生效</w:t>
      </w:r>
    </w:p>
    <w:p w14:paraId="3CB7BEA8" w14:textId="77777777" w:rsidR="00FF0891" w:rsidRPr="00D93DE3" w:rsidRDefault="00000000">
      <w:pPr>
        <w:pStyle w:val="a5"/>
        <w:spacing w:line="480" w:lineRule="exact"/>
        <w:ind w:firstLineChars="200" w:firstLine="480"/>
        <w:rPr>
          <w:rFonts w:hAnsi="宋体" w:cs="宋体" w:hint="eastAsia"/>
          <w:color w:val="000000" w:themeColor="text1"/>
          <w:sz w:val="24"/>
          <w:szCs w:val="24"/>
        </w:rPr>
      </w:pPr>
      <w:r w:rsidRPr="00D93DE3">
        <w:rPr>
          <w:rFonts w:hAnsi="宋体" w:cs="宋体" w:hint="eastAsia"/>
          <w:color w:val="000000" w:themeColor="text1"/>
          <w:sz w:val="24"/>
          <w:szCs w:val="24"/>
        </w:rPr>
        <w:t>13.1</w:t>
      </w:r>
      <w:r w:rsidRPr="00D93DE3">
        <w:rPr>
          <w:rFonts w:hAnsi="宋体" w:cs="宋体" w:hint="eastAsia"/>
          <w:color w:val="000000" w:themeColor="text1"/>
          <w:sz w:val="24"/>
        </w:rPr>
        <w:t>本合同</w:t>
      </w:r>
      <w:r w:rsidRPr="00D93DE3">
        <w:rPr>
          <w:rFonts w:hAnsi="宋体" w:cs="宋体" w:hint="eastAsia"/>
          <w:color w:val="000000" w:themeColor="text1"/>
          <w:sz w:val="24"/>
          <w:szCs w:val="24"/>
        </w:rPr>
        <w:t>自甲乙双方签订之日起生效，一方为自然人的，应签字捺指印，一方为法人的，应当由法定代表人（负责人）或授权代表签字并加盖单位公章或合同章。</w:t>
      </w:r>
    </w:p>
    <w:p w14:paraId="6812ADDE" w14:textId="77777777" w:rsidR="00FF0891" w:rsidRPr="00D93DE3" w:rsidRDefault="00000000">
      <w:pPr>
        <w:pStyle w:val="a5"/>
        <w:spacing w:line="480" w:lineRule="exact"/>
        <w:ind w:firstLineChars="200" w:firstLine="482"/>
        <w:rPr>
          <w:rFonts w:hAnsi="宋体" w:cs="宋体" w:hint="eastAsia"/>
          <w:b/>
          <w:color w:val="000000" w:themeColor="text1"/>
          <w:sz w:val="24"/>
          <w:szCs w:val="24"/>
        </w:rPr>
      </w:pPr>
      <w:r w:rsidRPr="00D93DE3">
        <w:rPr>
          <w:rFonts w:hAnsi="宋体" w:cs="宋体" w:hint="eastAsia"/>
          <w:b/>
          <w:color w:val="000000" w:themeColor="text1"/>
          <w:sz w:val="24"/>
          <w:szCs w:val="24"/>
        </w:rPr>
        <w:t>第十四条 其他</w:t>
      </w:r>
    </w:p>
    <w:p w14:paraId="478659A4" w14:textId="77777777" w:rsidR="00FF0891" w:rsidRPr="00D93DE3" w:rsidRDefault="00000000">
      <w:pPr>
        <w:pStyle w:val="a5"/>
        <w:spacing w:line="480" w:lineRule="exact"/>
        <w:ind w:firstLineChars="200" w:firstLine="480"/>
        <w:rPr>
          <w:rFonts w:hAnsi="宋体" w:cs="宋体" w:hint="eastAsia"/>
          <w:color w:val="000000" w:themeColor="text1"/>
          <w:sz w:val="24"/>
          <w:szCs w:val="24"/>
        </w:rPr>
      </w:pPr>
      <w:r w:rsidRPr="00D93DE3">
        <w:rPr>
          <w:rFonts w:hAnsi="宋体" w:cs="宋体" w:hint="eastAsia"/>
          <w:color w:val="000000" w:themeColor="text1"/>
          <w:sz w:val="24"/>
          <w:szCs w:val="24"/>
        </w:rPr>
        <w:t>14.1双方对本合同内容的变更或补充应采用书面形式订立，并作为本合同的附件。本合同的附件与本合同具有同等的法律效力。</w:t>
      </w:r>
    </w:p>
    <w:p w14:paraId="166B8AFA" w14:textId="77777777" w:rsidR="00FF0891" w:rsidRPr="00D93DE3" w:rsidRDefault="00000000">
      <w:pPr>
        <w:spacing w:line="480" w:lineRule="exact"/>
        <w:ind w:firstLineChars="200" w:firstLine="480"/>
        <w:rPr>
          <w:rFonts w:ascii="宋体" w:hAnsi="宋体" w:cs="宋体" w:hint="eastAsia"/>
          <w:color w:val="000000" w:themeColor="text1"/>
          <w:sz w:val="24"/>
        </w:rPr>
      </w:pPr>
      <w:r w:rsidRPr="00D93DE3">
        <w:rPr>
          <w:rFonts w:ascii="宋体" w:hAnsi="宋体" w:cs="宋体" w:hint="eastAsia"/>
          <w:color w:val="000000" w:themeColor="text1"/>
          <w:sz w:val="24"/>
        </w:rPr>
        <w:t>14.2 本合同项下规定的任何通知、确认或其他通讯应以中文书写，并通过快递服务、挂号信或有记录交付的其它形式，或以其它短信、电子邮件发至本合同第一页所述的联系地址。在无证据证明通知或其他通讯已经送达时，该通知或其</w:t>
      </w:r>
      <w:r w:rsidRPr="00D93DE3">
        <w:rPr>
          <w:rFonts w:ascii="宋体" w:hAnsi="宋体" w:cs="宋体" w:hint="eastAsia"/>
          <w:color w:val="000000" w:themeColor="text1"/>
          <w:sz w:val="24"/>
        </w:rPr>
        <w:lastRenderedPageBreak/>
        <w:t>他通讯应在下述情况下视为送达：（1）以快递服务、挂号信函，或有记录交付的其它形式发送的，交付至上述规定的地址时视为送达；（2）以手机短信或电子邮件传送，则发送日即为交付日。</w:t>
      </w:r>
    </w:p>
    <w:p w14:paraId="5D022370" w14:textId="77777777" w:rsidR="00FF0891" w:rsidRPr="00D93DE3" w:rsidRDefault="00000000">
      <w:pPr>
        <w:pStyle w:val="a5"/>
        <w:spacing w:line="480" w:lineRule="exact"/>
        <w:ind w:firstLineChars="200" w:firstLine="480"/>
        <w:rPr>
          <w:rFonts w:hAnsi="宋体" w:cs="宋体" w:hint="eastAsia"/>
          <w:color w:val="000000" w:themeColor="text1"/>
          <w:sz w:val="24"/>
          <w:szCs w:val="24"/>
        </w:rPr>
      </w:pPr>
      <w:r w:rsidRPr="00D93DE3">
        <w:rPr>
          <w:rFonts w:hAnsi="宋体" w:cs="宋体" w:hint="eastAsia"/>
          <w:color w:val="000000" w:themeColor="text1"/>
          <w:sz w:val="24"/>
          <w:szCs w:val="24"/>
        </w:rPr>
        <w:t>14.3本合同一式[4]份，甲、乙双方各执[2]份，产交所留存壹份用于备案，其余用于办理标的资产的变更登记手续。</w:t>
      </w:r>
    </w:p>
    <w:p w14:paraId="720DE8F0" w14:textId="77777777" w:rsidR="00FF0891" w:rsidRPr="00D93DE3" w:rsidRDefault="00FF0891">
      <w:pPr>
        <w:pStyle w:val="a5"/>
        <w:spacing w:line="480" w:lineRule="exact"/>
        <w:ind w:firstLineChars="200" w:firstLine="480"/>
        <w:rPr>
          <w:rFonts w:hAnsi="宋体" w:cs="宋体" w:hint="eastAsia"/>
          <w:color w:val="000000" w:themeColor="text1"/>
          <w:sz w:val="24"/>
          <w:szCs w:val="24"/>
        </w:rPr>
      </w:pPr>
    </w:p>
    <w:p w14:paraId="00F1F738" w14:textId="77777777" w:rsidR="00FF0891" w:rsidRPr="00D93DE3" w:rsidRDefault="00000000">
      <w:pPr>
        <w:pStyle w:val="a5"/>
        <w:spacing w:line="480" w:lineRule="exact"/>
        <w:ind w:firstLineChars="200" w:firstLine="480"/>
        <w:rPr>
          <w:rFonts w:hAnsi="宋体" w:cs="宋体" w:hint="eastAsia"/>
          <w:color w:val="000000" w:themeColor="text1"/>
          <w:sz w:val="24"/>
          <w:szCs w:val="24"/>
        </w:rPr>
      </w:pPr>
      <w:r w:rsidRPr="00D93DE3">
        <w:rPr>
          <w:rFonts w:hAnsi="宋体" w:cs="宋体" w:hint="eastAsia"/>
          <w:color w:val="000000" w:themeColor="text1"/>
          <w:sz w:val="24"/>
          <w:szCs w:val="24"/>
        </w:rPr>
        <w:t>附件：交付确认书</w:t>
      </w:r>
    </w:p>
    <w:p w14:paraId="365C5C3A" w14:textId="77777777" w:rsidR="00FF0891" w:rsidRPr="00D93DE3" w:rsidRDefault="00000000">
      <w:pPr>
        <w:pStyle w:val="a5"/>
        <w:spacing w:line="480" w:lineRule="exact"/>
        <w:ind w:firstLineChars="200" w:firstLine="480"/>
        <w:rPr>
          <w:rFonts w:hAnsi="宋体" w:cs="宋体" w:hint="eastAsia"/>
          <w:color w:val="000000" w:themeColor="text1"/>
          <w:sz w:val="24"/>
          <w:szCs w:val="24"/>
        </w:rPr>
      </w:pPr>
      <w:r w:rsidRPr="00D93DE3">
        <w:rPr>
          <w:rFonts w:hAnsi="宋体" w:cs="宋体" w:hint="eastAsia"/>
          <w:color w:val="000000" w:themeColor="text1"/>
          <w:sz w:val="24"/>
          <w:szCs w:val="24"/>
        </w:rPr>
        <w:t xml:space="preserve">    </w:t>
      </w:r>
    </w:p>
    <w:p w14:paraId="06E9ACEA" w14:textId="77777777" w:rsidR="00FF0891" w:rsidRPr="00D93DE3" w:rsidRDefault="00FF0891">
      <w:pPr>
        <w:pStyle w:val="a5"/>
        <w:spacing w:line="480" w:lineRule="exact"/>
        <w:rPr>
          <w:rFonts w:hAnsi="宋体" w:cs="宋体" w:hint="eastAsia"/>
          <w:color w:val="000000" w:themeColor="text1"/>
          <w:sz w:val="24"/>
          <w:szCs w:val="24"/>
        </w:rPr>
      </w:pPr>
    </w:p>
    <w:p w14:paraId="711A56C7" w14:textId="77777777" w:rsidR="00FF0891" w:rsidRPr="00D93DE3" w:rsidRDefault="00FF0891">
      <w:pPr>
        <w:pStyle w:val="a5"/>
        <w:spacing w:line="480" w:lineRule="exact"/>
        <w:rPr>
          <w:rFonts w:hAnsi="宋体" w:cs="宋体" w:hint="eastAsia"/>
          <w:color w:val="000000" w:themeColor="text1"/>
          <w:sz w:val="24"/>
          <w:szCs w:val="24"/>
        </w:rPr>
      </w:pPr>
    </w:p>
    <w:p w14:paraId="1E9176A8" w14:textId="77777777" w:rsidR="00FF0891" w:rsidRPr="00D93DE3" w:rsidRDefault="00000000">
      <w:pPr>
        <w:pStyle w:val="a5"/>
        <w:spacing w:line="480" w:lineRule="exact"/>
        <w:rPr>
          <w:rFonts w:hAnsi="宋体" w:cs="宋体" w:hint="eastAsia"/>
          <w:color w:val="000000" w:themeColor="text1"/>
          <w:sz w:val="24"/>
          <w:szCs w:val="24"/>
        </w:rPr>
      </w:pPr>
      <w:r w:rsidRPr="00D93DE3">
        <w:rPr>
          <w:rFonts w:hAnsi="宋体" w:cs="宋体" w:hint="eastAsia"/>
          <w:color w:val="000000" w:themeColor="text1"/>
          <w:sz w:val="24"/>
          <w:szCs w:val="24"/>
        </w:rPr>
        <w:t>转让方（甲方）：                            受让方（乙方）：</w:t>
      </w:r>
    </w:p>
    <w:p w14:paraId="06BC4A08" w14:textId="77777777" w:rsidR="00FF0891" w:rsidRPr="00D93DE3" w:rsidRDefault="00FF0891">
      <w:pPr>
        <w:pStyle w:val="a5"/>
        <w:spacing w:line="480" w:lineRule="exact"/>
        <w:rPr>
          <w:rFonts w:hAnsi="宋体" w:cs="宋体" w:hint="eastAsia"/>
          <w:color w:val="000000" w:themeColor="text1"/>
          <w:sz w:val="24"/>
          <w:szCs w:val="24"/>
        </w:rPr>
      </w:pPr>
    </w:p>
    <w:p w14:paraId="10C57A72" w14:textId="77777777" w:rsidR="00FF0891" w:rsidRPr="00D93DE3" w:rsidRDefault="00FF0891">
      <w:pPr>
        <w:pStyle w:val="a5"/>
        <w:spacing w:line="480" w:lineRule="exact"/>
        <w:rPr>
          <w:rFonts w:hAnsi="宋体" w:cs="宋体" w:hint="eastAsia"/>
          <w:color w:val="000000" w:themeColor="text1"/>
          <w:sz w:val="24"/>
          <w:szCs w:val="24"/>
        </w:rPr>
      </w:pPr>
    </w:p>
    <w:p w14:paraId="631DC93A" w14:textId="77777777" w:rsidR="00FF0891" w:rsidRPr="00D93DE3" w:rsidRDefault="00000000">
      <w:pPr>
        <w:pStyle w:val="a5"/>
        <w:spacing w:line="480" w:lineRule="exact"/>
        <w:rPr>
          <w:rFonts w:hAnsi="宋体" w:cs="宋体" w:hint="eastAsia"/>
          <w:color w:val="000000" w:themeColor="text1"/>
          <w:sz w:val="24"/>
          <w:szCs w:val="24"/>
        </w:rPr>
      </w:pPr>
      <w:r w:rsidRPr="00D93DE3">
        <w:rPr>
          <w:rFonts w:hAnsi="宋体" w:cs="宋体" w:hint="eastAsia"/>
          <w:color w:val="000000" w:themeColor="text1"/>
          <w:sz w:val="24"/>
          <w:szCs w:val="24"/>
        </w:rPr>
        <w:t>（盖章）                                    （盖章）</w:t>
      </w:r>
    </w:p>
    <w:p w14:paraId="0786822C" w14:textId="77777777" w:rsidR="00FF0891" w:rsidRPr="00D93DE3" w:rsidRDefault="00FF0891">
      <w:pPr>
        <w:pStyle w:val="a5"/>
        <w:spacing w:line="480" w:lineRule="exact"/>
        <w:rPr>
          <w:rFonts w:hAnsi="宋体" w:cs="宋体" w:hint="eastAsia"/>
          <w:color w:val="000000" w:themeColor="text1"/>
          <w:sz w:val="24"/>
          <w:szCs w:val="24"/>
        </w:rPr>
      </w:pPr>
    </w:p>
    <w:p w14:paraId="52E0A741" w14:textId="77777777" w:rsidR="00FF0891" w:rsidRPr="00D93DE3" w:rsidRDefault="00000000">
      <w:pPr>
        <w:pStyle w:val="a5"/>
        <w:spacing w:line="480" w:lineRule="exact"/>
        <w:rPr>
          <w:rFonts w:hAnsi="宋体" w:cs="宋体" w:hint="eastAsia"/>
          <w:color w:val="000000" w:themeColor="text1"/>
          <w:sz w:val="24"/>
          <w:szCs w:val="24"/>
        </w:rPr>
      </w:pPr>
      <w:r w:rsidRPr="00D93DE3">
        <w:rPr>
          <w:rFonts w:hAnsi="宋体" w:cs="宋体" w:hint="eastAsia"/>
          <w:color w:val="000000" w:themeColor="text1"/>
          <w:sz w:val="24"/>
          <w:szCs w:val="24"/>
        </w:rPr>
        <w:t>法定代表人（负责人）                         法定代表人（负责人）</w:t>
      </w:r>
    </w:p>
    <w:p w14:paraId="67A99503" w14:textId="77777777" w:rsidR="00FF0891" w:rsidRPr="00D93DE3" w:rsidRDefault="00000000">
      <w:pPr>
        <w:pStyle w:val="a5"/>
        <w:spacing w:line="480" w:lineRule="exact"/>
        <w:rPr>
          <w:rFonts w:hAnsi="宋体" w:cs="宋体" w:hint="eastAsia"/>
          <w:color w:val="000000" w:themeColor="text1"/>
          <w:sz w:val="24"/>
          <w:szCs w:val="24"/>
        </w:rPr>
      </w:pPr>
      <w:r w:rsidRPr="00D93DE3">
        <w:rPr>
          <w:rFonts w:hAnsi="宋体" w:cs="宋体" w:hint="eastAsia"/>
          <w:color w:val="000000" w:themeColor="text1"/>
          <w:sz w:val="24"/>
          <w:szCs w:val="24"/>
        </w:rPr>
        <w:t>或授权代表（签字）：                        或授权代表（签字）：</w:t>
      </w:r>
    </w:p>
    <w:p w14:paraId="062D6E9A" w14:textId="77777777" w:rsidR="00FF0891" w:rsidRPr="00D93DE3" w:rsidRDefault="00FF0891">
      <w:pPr>
        <w:pStyle w:val="a5"/>
        <w:spacing w:line="480" w:lineRule="exact"/>
        <w:rPr>
          <w:rFonts w:hAnsi="宋体" w:cs="宋体" w:hint="eastAsia"/>
          <w:color w:val="000000" w:themeColor="text1"/>
          <w:sz w:val="24"/>
          <w:szCs w:val="24"/>
        </w:rPr>
      </w:pPr>
    </w:p>
    <w:p w14:paraId="6CAE48F1" w14:textId="77777777" w:rsidR="00FF0891" w:rsidRPr="00D93DE3" w:rsidRDefault="00000000">
      <w:pPr>
        <w:pStyle w:val="a5"/>
        <w:spacing w:line="480" w:lineRule="exact"/>
        <w:rPr>
          <w:rFonts w:hAnsi="宋体" w:cs="宋体" w:hint="eastAsia"/>
          <w:color w:val="000000" w:themeColor="text1"/>
          <w:sz w:val="24"/>
          <w:szCs w:val="24"/>
        </w:rPr>
      </w:pPr>
      <w:r w:rsidRPr="00D93DE3">
        <w:rPr>
          <w:rFonts w:hAnsi="宋体" w:cs="宋体" w:hint="eastAsia"/>
          <w:color w:val="000000" w:themeColor="text1"/>
          <w:sz w:val="24"/>
          <w:szCs w:val="24"/>
        </w:rPr>
        <w:t>签约地点：</w:t>
      </w:r>
    </w:p>
    <w:p w14:paraId="08B0E3FA" w14:textId="77777777" w:rsidR="00FF0891" w:rsidRPr="00D93DE3" w:rsidRDefault="00000000">
      <w:pPr>
        <w:pStyle w:val="a5"/>
        <w:spacing w:line="480" w:lineRule="exact"/>
        <w:rPr>
          <w:rFonts w:hAnsi="宋体" w:cs="宋体" w:hint="eastAsia"/>
          <w:color w:val="000000" w:themeColor="text1"/>
          <w:sz w:val="24"/>
          <w:szCs w:val="24"/>
        </w:rPr>
      </w:pPr>
      <w:r w:rsidRPr="00D93DE3">
        <w:rPr>
          <w:rFonts w:hAnsi="宋体" w:cs="宋体" w:hint="eastAsia"/>
          <w:color w:val="000000" w:themeColor="text1"/>
          <w:sz w:val="24"/>
          <w:szCs w:val="24"/>
        </w:rPr>
        <w:t>签约时间：     年    月   日</w:t>
      </w:r>
    </w:p>
    <w:p w14:paraId="1E1737FD" w14:textId="77777777" w:rsidR="00FF0891" w:rsidRPr="00D93DE3" w:rsidRDefault="00FF0891">
      <w:pPr>
        <w:pStyle w:val="a5"/>
        <w:spacing w:line="480" w:lineRule="exact"/>
        <w:rPr>
          <w:rFonts w:hAnsi="宋体" w:cs="宋体" w:hint="eastAsia"/>
          <w:color w:val="000000" w:themeColor="text1"/>
          <w:sz w:val="24"/>
          <w:szCs w:val="24"/>
        </w:rPr>
      </w:pPr>
    </w:p>
    <w:p w14:paraId="1EB078F6" w14:textId="77777777" w:rsidR="00FF0891" w:rsidRPr="00D93DE3" w:rsidRDefault="00FF0891">
      <w:pPr>
        <w:pStyle w:val="a5"/>
        <w:spacing w:line="480" w:lineRule="exact"/>
        <w:rPr>
          <w:rFonts w:hAnsi="宋体" w:cs="宋体" w:hint="eastAsia"/>
          <w:color w:val="000000" w:themeColor="text1"/>
          <w:sz w:val="24"/>
          <w:szCs w:val="24"/>
        </w:rPr>
      </w:pPr>
    </w:p>
    <w:p w14:paraId="1E99D623" w14:textId="77777777" w:rsidR="00FF0891" w:rsidRPr="00D93DE3" w:rsidRDefault="00FF0891">
      <w:pPr>
        <w:pStyle w:val="a5"/>
        <w:spacing w:line="480" w:lineRule="exact"/>
        <w:rPr>
          <w:rFonts w:hAnsi="宋体" w:cs="宋体" w:hint="eastAsia"/>
          <w:color w:val="000000" w:themeColor="text1"/>
          <w:sz w:val="24"/>
          <w:szCs w:val="24"/>
        </w:rPr>
      </w:pPr>
    </w:p>
    <w:p w14:paraId="226B4092" w14:textId="77777777" w:rsidR="00FF0891" w:rsidRPr="00D93DE3" w:rsidRDefault="00FF0891">
      <w:pPr>
        <w:pStyle w:val="a5"/>
        <w:spacing w:line="480" w:lineRule="exact"/>
        <w:rPr>
          <w:rFonts w:hAnsi="宋体" w:cs="宋体" w:hint="eastAsia"/>
          <w:color w:val="000000" w:themeColor="text1"/>
          <w:sz w:val="24"/>
          <w:szCs w:val="24"/>
        </w:rPr>
      </w:pPr>
    </w:p>
    <w:p w14:paraId="63EF078A" w14:textId="77777777" w:rsidR="00FF0891" w:rsidRPr="00D93DE3" w:rsidRDefault="00FF0891">
      <w:pPr>
        <w:pStyle w:val="a5"/>
        <w:spacing w:line="480" w:lineRule="exact"/>
        <w:rPr>
          <w:rFonts w:hAnsi="宋体" w:cs="宋体" w:hint="eastAsia"/>
          <w:color w:val="000000" w:themeColor="text1"/>
          <w:sz w:val="24"/>
          <w:szCs w:val="24"/>
        </w:rPr>
      </w:pPr>
    </w:p>
    <w:p w14:paraId="70624971" w14:textId="77777777" w:rsidR="00FF0891" w:rsidRPr="00D93DE3" w:rsidRDefault="00FF0891">
      <w:pPr>
        <w:pStyle w:val="a5"/>
        <w:spacing w:line="480" w:lineRule="exact"/>
        <w:rPr>
          <w:rFonts w:hAnsi="宋体" w:cs="宋体" w:hint="eastAsia"/>
          <w:color w:val="000000" w:themeColor="text1"/>
          <w:sz w:val="24"/>
          <w:szCs w:val="24"/>
        </w:rPr>
      </w:pPr>
    </w:p>
    <w:p w14:paraId="05AF13BF" w14:textId="77777777" w:rsidR="00FF0891" w:rsidRPr="00D93DE3" w:rsidRDefault="00FF0891">
      <w:pPr>
        <w:pStyle w:val="a9"/>
        <w:keepLines/>
        <w:wordWrap w:val="0"/>
        <w:ind w:firstLineChars="0" w:firstLine="0"/>
        <w:rPr>
          <w:rFonts w:ascii="宋体" w:hAnsi="宋体" w:cs="宋体" w:hint="eastAsia"/>
          <w:color w:val="000000" w:themeColor="text1"/>
          <w:sz w:val="24"/>
          <w:szCs w:val="24"/>
        </w:rPr>
      </w:pPr>
    </w:p>
    <w:p w14:paraId="33BA7127" w14:textId="77777777" w:rsidR="00FF0891" w:rsidRPr="00D93DE3" w:rsidRDefault="00FF0891">
      <w:pPr>
        <w:pStyle w:val="a9"/>
        <w:keepLines/>
        <w:wordWrap w:val="0"/>
        <w:ind w:firstLineChars="0" w:firstLine="0"/>
        <w:rPr>
          <w:rFonts w:ascii="宋体" w:hAnsi="宋体" w:cs="宋体" w:hint="eastAsia"/>
          <w:color w:val="000000" w:themeColor="text1"/>
          <w:sz w:val="24"/>
          <w:szCs w:val="24"/>
        </w:rPr>
      </w:pPr>
    </w:p>
    <w:p w14:paraId="492A805D" w14:textId="77777777" w:rsidR="00FF0891" w:rsidRPr="00D93DE3" w:rsidRDefault="00FF0891">
      <w:pPr>
        <w:pStyle w:val="a9"/>
        <w:keepLines/>
        <w:wordWrap w:val="0"/>
        <w:ind w:firstLineChars="0" w:firstLine="0"/>
        <w:rPr>
          <w:rFonts w:ascii="宋体" w:hAnsi="宋体" w:cs="宋体" w:hint="eastAsia"/>
          <w:color w:val="000000" w:themeColor="text1"/>
          <w:sz w:val="24"/>
          <w:szCs w:val="24"/>
        </w:rPr>
      </w:pPr>
    </w:p>
    <w:p w14:paraId="20BA36C9" w14:textId="77777777" w:rsidR="00FF0891" w:rsidRPr="00D93DE3" w:rsidRDefault="00000000">
      <w:pPr>
        <w:pStyle w:val="a9"/>
        <w:keepLines/>
        <w:wordWrap w:val="0"/>
        <w:ind w:firstLineChars="0" w:firstLine="0"/>
        <w:rPr>
          <w:rFonts w:ascii="宋体" w:hAnsi="宋体" w:cs="宋体" w:hint="eastAsia"/>
          <w:color w:val="000000" w:themeColor="text1"/>
          <w:sz w:val="32"/>
          <w:szCs w:val="32"/>
        </w:rPr>
      </w:pPr>
      <w:r w:rsidRPr="00D93DE3">
        <w:rPr>
          <w:rFonts w:ascii="宋体" w:hAnsi="宋体" w:cs="宋体" w:hint="eastAsia"/>
          <w:color w:val="000000" w:themeColor="text1"/>
          <w:sz w:val="24"/>
          <w:szCs w:val="24"/>
        </w:rPr>
        <w:lastRenderedPageBreak/>
        <w:t>附件：</w:t>
      </w:r>
    </w:p>
    <w:p w14:paraId="236724FD" w14:textId="77777777" w:rsidR="00FF0891" w:rsidRPr="00D93DE3" w:rsidRDefault="00000000">
      <w:pPr>
        <w:pStyle w:val="a9"/>
        <w:keepLines/>
        <w:wordWrap w:val="0"/>
        <w:ind w:firstLineChars="1100" w:firstLine="3520"/>
        <w:rPr>
          <w:rFonts w:ascii="宋体" w:hAnsi="宋体" w:cs="宋体" w:hint="eastAsia"/>
          <w:color w:val="000000" w:themeColor="text1"/>
          <w:sz w:val="32"/>
          <w:szCs w:val="32"/>
        </w:rPr>
      </w:pPr>
      <w:r w:rsidRPr="00D93DE3">
        <w:rPr>
          <w:rFonts w:ascii="宋体" w:hAnsi="宋体" w:cs="宋体" w:hint="eastAsia"/>
          <w:color w:val="000000" w:themeColor="text1"/>
          <w:sz w:val="32"/>
          <w:szCs w:val="32"/>
        </w:rPr>
        <w:t>交付确认书</w:t>
      </w:r>
    </w:p>
    <w:tbl>
      <w:tblPr>
        <w:tblpPr w:leftFromText="180" w:rightFromText="180" w:vertAnchor="text" w:horzAnchor="margin" w:tblpXSpec="center" w:tblpY="1094"/>
        <w:tblOverlap w:val="never"/>
        <w:tblW w:w="8486" w:type="dxa"/>
        <w:jc w:val="center"/>
        <w:tblLayout w:type="fixed"/>
        <w:tblCellMar>
          <w:left w:w="0" w:type="dxa"/>
          <w:right w:w="0" w:type="dxa"/>
        </w:tblCellMar>
        <w:tblLook w:val="04A0" w:firstRow="1" w:lastRow="0" w:firstColumn="1" w:lastColumn="0" w:noHBand="0" w:noVBand="1"/>
      </w:tblPr>
      <w:tblGrid>
        <w:gridCol w:w="573"/>
        <w:gridCol w:w="3720"/>
        <w:gridCol w:w="1405"/>
        <w:gridCol w:w="1394"/>
        <w:gridCol w:w="1394"/>
      </w:tblGrid>
      <w:tr w:rsidR="00FF0891" w:rsidRPr="00D93DE3" w14:paraId="4CFBC836" w14:textId="77777777">
        <w:trPr>
          <w:trHeight w:val="322"/>
          <w:jc w:val="center"/>
        </w:trPr>
        <w:tc>
          <w:tcPr>
            <w:tcW w:w="57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3733666" w14:textId="77777777" w:rsidR="00FF0891" w:rsidRPr="00D93DE3" w:rsidRDefault="00000000">
            <w:pPr>
              <w:keepLines/>
              <w:wordWrap w:val="0"/>
              <w:jc w:val="center"/>
              <w:textAlignment w:val="center"/>
              <w:rPr>
                <w:rFonts w:ascii="宋体" w:hAnsi="宋体" w:cs="宋体" w:hint="eastAsia"/>
                <w:color w:val="000000" w:themeColor="text1"/>
                <w:sz w:val="24"/>
              </w:rPr>
            </w:pPr>
            <w:r w:rsidRPr="00D93DE3">
              <w:rPr>
                <w:rFonts w:ascii="宋体" w:hAnsi="宋体" w:cs="宋体" w:hint="eastAsia"/>
                <w:color w:val="000000" w:themeColor="text1"/>
                <w:kern w:val="0"/>
                <w:sz w:val="24"/>
                <w:lang w:bidi="ar"/>
              </w:rPr>
              <w:t>序号</w:t>
            </w:r>
          </w:p>
        </w:tc>
        <w:tc>
          <w:tcPr>
            <w:tcW w:w="372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1C549BA" w14:textId="77777777" w:rsidR="00FF0891" w:rsidRPr="00D93DE3" w:rsidRDefault="00000000">
            <w:pPr>
              <w:keepLines/>
              <w:wordWrap w:val="0"/>
              <w:jc w:val="center"/>
              <w:textAlignment w:val="center"/>
              <w:rPr>
                <w:rFonts w:ascii="宋体" w:hAnsi="宋体" w:cs="宋体" w:hint="eastAsia"/>
                <w:color w:val="000000" w:themeColor="text1"/>
                <w:sz w:val="24"/>
              </w:rPr>
            </w:pPr>
            <w:r w:rsidRPr="00D93DE3">
              <w:rPr>
                <w:rFonts w:ascii="宋体" w:hAnsi="宋体" w:cs="宋体" w:hint="eastAsia"/>
                <w:color w:val="000000" w:themeColor="text1"/>
                <w:kern w:val="0"/>
                <w:sz w:val="24"/>
                <w:lang w:bidi="ar"/>
              </w:rPr>
              <w:t>标的</w:t>
            </w:r>
          </w:p>
        </w:tc>
        <w:tc>
          <w:tcPr>
            <w:tcW w:w="1405"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CBC1A78" w14:textId="77777777" w:rsidR="00FF0891" w:rsidRPr="00D93DE3" w:rsidRDefault="00000000">
            <w:pPr>
              <w:keepLines/>
              <w:wordWrap w:val="0"/>
              <w:jc w:val="center"/>
              <w:textAlignment w:val="center"/>
              <w:rPr>
                <w:rFonts w:ascii="宋体" w:hAnsi="宋体" w:cs="宋体" w:hint="eastAsia"/>
                <w:color w:val="000000" w:themeColor="text1"/>
                <w:sz w:val="24"/>
              </w:rPr>
            </w:pPr>
            <w:r w:rsidRPr="00D93DE3">
              <w:rPr>
                <w:rFonts w:ascii="宋体" w:hAnsi="宋体" w:cs="宋体" w:hint="eastAsia"/>
                <w:color w:val="000000" w:themeColor="text1"/>
                <w:kern w:val="0"/>
                <w:sz w:val="24"/>
                <w:lang w:bidi="ar"/>
              </w:rPr>
              <w:t>重量（吨）</w:t>
            </w:r>
          </w:p>
        </w:tc>
        <w:tc>
          <w:tcPr>
            <w:tcW w:w="139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DAE285E" w14:textId="77777777" w:rsidR="00FF0891" w:rsidRPr="00D93DE3" w:rsidRDefault="00000000">
            <w:pPr>
              <w:keepLines/>
              <w:wordWrap w:val="0"/>
              <w:jc w:val="center"/>
              <w:textAlignment w:val="center"/>
              <w:rPr>
                <w:rFonts w:ascii="宋体" w:hAnsi="宋体" w:cs="宋体" w:hint="eastAsia"/>
                <w:color w:val="000000" w:themeColor="text1"/>
                <w:kern w:val="0"/>
                <w:sz w:val="24"/>
                <w:lang w:bidi="ar"/>
              </w:rPr>
            </w:pPr>
            <w:r w:rsidRPr="00D93DE3">
              <w:rPr>
                <w:rFonts w:ascii="宋体" w:hAnsi="宋体" w:cs="宋体" w:hint="eastAsia"/>
                <w:color w:val="000000" w:themeColor="text1"/>
                <w:kern w:val="0"/>
                <w:sz w:val="24"/>
                <w:lang w:bidi="ar"/>
              </w:rPr>
              <w:t>成交单价</w:t>
            </w:r>
          </w:p>
          <w:p w14:paraId="6BB675B2" w14:textId="77777777" w:rsidR="00FF0891" w:rsidRPr="00D93DE3" w:rsidRDefault="00000000">
            <w:pPr>
              <w:keepLines/>
              <w:wordWrap w:val="0"/>
              <w:jc w:val="center"/>
              <w:textAlignment w:val="center"/>
              <w:rPr>
                <w:rFonts w:ascii="宋体" w:hAnsi="宋体" w:cs="宋体" w:hint="eastAsia"/>
                <w:color w:val="000000" w:themeColor="text1"/>
                <w:kern w:val="0"/>
                <w:sz w:val="24"/>
                <w:lang w:bidi="ar"/>
              </w:rPr>
            </w:pPr>
            <w:r w:rsidRPr="00D93DE3">
              <w:rPr>
                <w:rFonts w:ascii="宋体" w:hAnsi="宋体" w:cs="宋体" w:hint="eastAsia"/>
                <w:color w:val="000000" w:themeColor="text1"/>
                <w:kern w:val="0"/>
                <w:sz w:val="24"/>
                <w:lang w:bidi="ar"/>
              </w:rPr>
              <w:t>（元/吨）</w:t>
            </w:r>
          </w:p>
        </w:tc>
        <w:tc>
          <w:tcPr>
            <w:tcW w:w="139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2ED58CF" w14:textId="77777777" w:rsidR="00FF0891" w:rsidRPr="00D93DE3" w:rsidRDefault="00000000">
            <w:pPr>
              <w:keepLines/>
              <w:wordWrap w:val="0"/>
              <w:jc w:val="center"/>
              <w:textAlignment w:val="center"/>
              <w:rPr>
                <w:rFonts w:ascii="宋体" w:hAnsi="宋体" w:cs="宋体" w:hint="eastAsia"/>
                <w:color w:val="000000" w:themeColor="text1"/>
                <w:kern w:val="0"/>
                <w:sz w:val="24"/>
                <w:lang w:bidi="ar"/>
              </w:rPr>
            </w:pPr>
            <w:r w:rsidRPr="00D93DE3">
              <w:rPr>
                <w:rFonts w:ascii="宋体" w:hAnsi="宋体" w:cs="宋体" w:hint="eastAsia"/>
                <w:color w:val="000000" w:themeColor="text1"/>
                <w:kern w:val="0"/>
                <w:sz w:val="24"/>
                <w:lang w:bidi="ar"/>
              </w:rPr>
              <w:t>成交总价（元）</w:t>
            </w:r>
          </w:p>
        </w:tc>
      </w:tr>
      <w:tr w:rsidR="00FF0891" w:rsidRPr="00D93DE3" w14:paraId="71CD922C" w14:textId="77777777">
        <w:trPr>
          <w:trHeight w:val="332"/>
          <w:jc w:val="center"/>
        </w:trPr>
        <w:tc>
          <w:tcPr>
            <w:tcW w:w="57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ACC2732" w14:textId="77777777" w:rsidR="00FF0891" w:rsidRPr="00D93DE3" w:rsidRDefault="00000000">
            <w:pPr>
              <w:keepLines/>
              <w:wordWrap w:val="0"/>
              <w:jc w:val="center"/>
              <w:textAlignment w:val="center"/>
              <w:rPr>
                <w:rFonts w:ascii="宋体" w:hAnsi="宋体" w:cs="宋体" w:hint="eastAsia"/>
                <w:color w:val="000000" w:themeColor="text1"/>
                <w:sz w:val="24"/>
              </w:rPr>
            </w:pPr>
            <w:r w:rsidRPr="00D93DE3">
              <w:rPr>
                <w:rFonts w:ascii="宋体" w:hAnsi="宋体" w:cs="宋体"/>
                <w:color w:val="000000" w:themeColor="text1"/>
                <w:sz w:val="24"/>
              </w:rPr>
              <w:t>1</w:t>
            </w:r>
          </w:p>
        </w:tc>
        <w:tc>
          <w:tcPr>
            <w:tcW w:w="372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8A4257D" w14:textId="77777777" w:rsidR="00FF0891" w:rsidRPr="00D93DE3" w:rsidRDefault="00FF0891">
            <w:pPr>
              <w:keepLines/>
              <w:wordWrap w:val="0"/>
              <w:jc w:val="center"/>
              <w:textAlignment w:val="center"/>
              <w:rPr>
                <w:rFonts w:ascii="宋体" w:hAnsi="宋体" w:cs="宋体" w:hint="eastAsia"/>
                <w:color w:val="000000" w:themeColor="text1"/>
                <w:sz w:val="24"/>
              </w:rPr>
            </w:pPr>
          </w:p>
          <w:p w14:paraId="12111699" w14:textId="77777777" w:rsidR="00FF0891" w:rsidRPr="00D93DE3" w:rsidRDefault="00FF0891">
            <w:pPr>
              <w:keepLines/>
              <w:wordWrap w:val="0"/>
              <w:jc w:val="center"/>
              <w:textAlignment w:val="center"/>
              <w:rPr>
                <w:rFonts w:ascii="宋体" w:hAnsi="宋体" w:cs="宋体" w:hint="eastAsia"/>
                <w:color w:val="000000" w:themeColor="text1"/>
                <w:sz w:val="24"/>
              </w:rPr>
            </w:pPr>
          </w:p>
          <w:p w14:paraId="257CE287" w14:textId="77777777" w:rsidR="00FF0891" w:rsidRPr="00D93DE3" w:rsidRDefault="00FF0891">
            <w:pPr>
              <w:keepLines/>
              <w:wordWrap w:val="0"/>
              <w:jc w:val="center"/>
              <w:textAlignment w:val="center"/>
              <w:rPr>
                <w:rFonts w:ascii="宋体" w:hAnsi="宋体" w:cs="宋体" w:hint="eastAsia"/>
                <w:color w:val="000000" w:themeColor="text1"/>
                <w:sz w:val="24"/>
              </w:rPr>
            </w:pPr>
          </w:p>
          <w:p w14:paraId="42CDEC9F" w14:textId="77777777" w:rsidR="00FF0891" w:rsidRPr="00D93DE3" w:rsidRDefault="00000000">
            <w:pPr>
              <w:keepLines/>
              <w:wordWrap w:val="0"/>
              <w:jc w:val="center"/>
              <w:textAlignment w:val="center"/>
              <w:rPr>
                <w:rFonts w:ascii="宋体" w:hAnsi="宋体" w:cs="宋体" w:hint="eastAsia"/>
                <w:color w:val="000000" w:themeColor="text1"/>
                <w:sz w:val="24"/>
              </w:rPr>
            </w:pPr>
            <w:r w:rsidRPr="00D93DE3">
              <w:rPr>
                <w:rFonts w:ascii="宋体" w:hAnsi="宋体" w:cs="宋体" w:hint="eastAsia"/>
                <w:color w:val="000000" w:themeColor="text1"/>
                <w:sz w:val="24"/>
              </w:rPr>
              <w:t>中国铁塔股份有限公司文昌市分公司电池、钢材及塑料、摄像头、柜体类等报废资产整体打包转让</w:t>
            </w:r>
          </w:p>
          <w:p w14:paraId="104CAE3E" w14:textId="77777777" w:rsidR="00FF0891" w:rsidRPr="00D93DE3" w:rsidRDefault="00FF0891">
            <w:pPr>
              <w:keepLines/>
              <w:wordWrap w:val="0"/>
              <w:jc w:val="center"/>
              <w:textAlignment w:val="center"/>
              <w:rPr>
                <w:rFonts w:ascii="宋体" w:hAnsi="宋体" w:cs="宋体" w:hint="eastAsia"/>
                <w:color w:val="000000" w:themeColor="text1"/>
                <w:sz w:val="24"/>
              </w:rPr>
            </w:pPr>
          </w:p>
          <w:p w14:paraId="2A2C678F" w14:textId="77777777" w:rsidR="00FF0891" w:rsidRPr="00D93DE3" w:rsidRDefault="00FF0891">
            <w:pPr>
              <w:keepLines/>
              <w:wordWrap w:val="0"/>
              <w:jc w:val="center"/>
              <w:textAlignment w:val="center"/>
              <w:rPr>
                <w:rFonts w:ascii="宋体" w:hAnsi="宋体" w:cs="宋体" w:hint="eastAsia"/>
                <w:color w:val="000000" w:themeColor="text1"/>
                <w:sz w:val="24"/>
              </w:rPr>
            </w:pPr>
          </w:p>
          <w:p w14:paraId="30221446" w14:textId="77777777" w:rsidR="00FF0891" w:rsidRPr="00D93DE3" w:rsidRDefault="00FF0891">
            <w:pPr>
              <w:keepLines/>
              <w:wordWrap w:val="0"/>
              <w:jc w:val="center"/>
              <w:textAlignment w:val="center"/>
              <w:rPr>
                <w:rFonts w:ascii="宋体" w:hAnsi="宋体" w:cs="宋体" w:hint="eastAsia"/>
                <w:color w:val="000000" w:themeColor="text1"/>
                <w:sz w:val="24"/>
              </w:rPr>
            </w:pPr>
          </w:p>
          <w:p w14:paraId="660BC679" w14:textId="77777777" w:rsidR="00FF0891" w:rsidRPr="00D93DE3" w:rsidRDefault="00FF0891">
            <w:pPr>
              <w:keepLines/>
              <w:wordWrap w:val="0"/>
              <w:jc w:val="center"/>
              <w:textAlignment w:val="center"/>
              <w:rPr>
                <w:rFonts w:ascii="宋体" w:hAnsi="宋体" w:cs="宋体" w:hint="eastAsia"/>
                <w:color w:val="000000" w:themeColor="text1"/>
                <w:sz w:val="24"/>
              </w:rPr>
            </w:pPr>
          </w:p>
        </w:tc>
        <w:tc>
          <w:tcPr>
            <w:tcW w:w="1405"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9A234F1" w14:textId="77777777" w:rsidR="00FF0891" w:rsidRPr="00D93DE3" w:rsidRDefault="00FF0891">
            <w:pPr>
              <w:keepLines/>
              <w:wordWrap w:val="0"/>
              <w:jc w:val="center"/>
              <w:textAlignment w:val="center"/>
              <w:rPr>
                <w:rFonts w:ascii="宋体" w:hAnsi="宋体" w:cs="宋体" w:hint="eastAsia"/>
                <w:color w:val="000000" w:themeColor="text1"/>
                <w:sz w:val="24"/>
              </w:rPr>
            </w:pPr>
          </w:p>
        </w:tc>
        <w:tc>
          <w:tcPr>
            <w:tcW w:w="139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F7B5B7C" w14:textId="77777777" w:rsidR="00FF0891" w:rsidRPr="00D93DE3" w:rsidRDefault="00FF0891">
            <w:pPr>
              <w:keepLines/>
              <w:wordWrap w:val="0"/>
              <w:jc w:val="center"/>
              <w:textAlignment w:val="center"/>
              <w:rPr>
                <w:rFonts w:ascii="宋体" w:hAnsi="宋体" w:cs="宋体" w:hint="eastAsia"/>
                <w:color w:val="000000" w:themeColor="text1"/>
                <w:sz w:val="24"/>
              </w:rPr>
            </w:pPr>
          </w:p>
        </w:tc>
        <w:tc>
          <w:tcPr>
            <w:tcW w:w="1394"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1F7F8D0" w14:textId="77777777" w:rsidR="00FF0891" w:rsidRPr="00D93DE3" w:rsidRDefault="00FF0891">
            <w:pPr>
              <w:keepLines/>
              <w:wordWrap w:val="0"/>
              <w:jc w:val="center"/>
              <w:textAlignment w:val="center"/>
              <w:rPr>
                <w:rFonts w:ascii="宋体" w:hAnsi="宋体" w:cs="宋体" w:hint="eastAsia"/>
                <w:color w:val="000000" w:themeColor="text1"/>
                <w:sz w:val="24"/>
              </w:rPr>
            </w:pPr>
          </w:p>
        </w:tc>
      </w:tr>
    </w:tbl>
    <w:p w14:paraId="60492FF7" w14:textId="77777777" w:rsidR="00FF0891" w:rsidRPr="00D93DE3" w:rsidRDefault="00000000">
      <w:pPr>
        <w:pStyle w:val="ab"/>
        <w:keepLines/>
        <w:wordWrap w:val="0"/>
        <w:adjustRightInd/>
        <w:spacing w:before="0" w:after="0" w:line="440" w:lineRule="exact"/>
        <w:ind w:firstLineChars="200" w:firstLine="560"/>
        <w:jc w:val="both"/>
        <w:rPr>
          <w:rFonts w:ascii="仿宋" w:eastAsia="仿宋" w:hAnsi="仿宋" w:hint="eastAsia"/>
          <w:color w:val="000000" w:themeColor="text1"/>
          <w:sz w:val="28"/>
          <w:szCs w:val="28"/>
        </w:rPr>
      </w:pPr>
      <w:r w:rsidRPr="00D93DE3">
        <w:rPr>
          <w:rFonts w:hAnsi="宋体" w:cs="宋体" w:hint="eastAsia"/>
          <w:color w:val="000000" w:themeColor="text1"/>
          <w:sz w:val="28"/>
          <w:szCs w:val="28"/>
        </w:rPr>
        <w:t>甲方根据竞价结果确认书出售的废旧物资，已完全交付给乙方。交付标的物清单如下：</w:t>
      </w:r>
    </w:p>
    <w:p w14:paraId="0368024E" w14:textId="77777777" w:rsidR="00FF0891" w:rsidRPr="00D93DE3" w:rsidRDefault="00FF0891">
      <w:pPr>
        <w:pStyle w:val="a9"/>
        <w:keepLines/>
        <w:wordWrap w:val="0"/>
        <w:ind w:firstLineChars="1300" w:firstLine="4160"/>
        <w:rPr>
          <w:rFonts w:ascii="仿宋" w:eastAsia="仿宋" w:hAnsi="仿宋" w:hint="eastAsia"/>
          <w:color w:val="000000" w:themeColor="text1"/>
          <w:sz w:val="32"/>
          <w:szCs w:val="32"/>
        </w:rPr>
      </w:pPr>
    </w:p>
    <w:p w14:paraId="3CF4C6CB" w14:textId="77777777" w:rsidR="00FF0891" w:rsidRPr="00D93DE3" w:rsidRDefault="00000000">
      <w:pPr>
        <w:pStyle w:val="a9"/>
        <w:keepLines/>
        <w:wordWrap w:val="0"/>
        <w:ind w:firstLineChars="200" w:firstLine="560"/>
        <w:rPr>
          <w:rFonts w:ascii="宋体" w:hAnsi="宋体" w:cs="宋体" w:hint="eastAsia"/>
          <w:color w:val="000000" w:themeColor="text1"/>
          <w:sz w:val="28"/>
          <w:szCs w:val="28"/>
        </w:rPr>
      </w:pPr>
      <w:r w:rsidRPr="00D93DE3">
        <w:rPr>
          <w:rFonts w:ascii="宋体" w:hAnsi="宋体" w:cs="宋体" w:hint="eastAsia"/>
          <w:color w:val="000000" w:themeColor="text1"/>
          <w:sz w:val="28"/>
          <w:szCs w:val="28"/>
        </w:rPr>
        <w:t>甲方（盖章）：                 已方（盖章）：</w:t>
      </w:r>
    </w:p>
    <w:p w14:paraId="5EFE9AB2" w14:textId="77777777" w:rsidR="00FF0891" w:rsidRPr="00D93DE3" w:rsidRDefault="00000000">
      <w:pPr>
        <w:pStyle w:val="a9"/>
        <w:keepLines/>
        <w:wordWrap w:val="0"/>
        <w:ind w:firstLineChars="200" w:firstLine="560"/>
        <w:rPr>
          <w:rFonts w:ascii="宋体" w:hAnsi="宋体" w:cs="宋体" w:hint="eastAsia"/>
          <w:color w:val="000000" w:themeColor="text1"/>
          <w:sz w:val="28"/>
          <w:szCs w:val="28"/>
        </w:rPr>
      </w:pPr>
      <w:r w:rsidRPr="00D93DE3">
        <w:rPr>
          <w:rFonts w:ascii="宋体" w:hAnsi="宋体" w:cs="宋体" w:hint="eastAsia"/>
          <w:color w:val="000000" w:themeColor="text1"/>
          <w:sz w:val="28"/>
          <w:szCs w:val="28"/>
        </w:rPr>
        <w:t>确认人：                       签收人：</w:t>
      </w:r>
    </w:p>
    <w:p w14:paraId="40A21808" w14:textId="77777777" w:rsidR="00FF0891" w:rsidRPr="00D93DE3" w:rsidRDefault="00000000">
      <w:pPr>
        <w:pStyle w:val="a9"/>
        <w:keepLines/>
        <w:wordWrap w:val="0"/>
        <w:ind w:firstLineChars="200" w:firstLine="560"/>
        <w:rPr>
          <w:rFonts w:ascii="宋体" w:hAnsi="宋体" w:cs="宋体" w:hint="eastAsia"/>
          <w:color w:val="000000" w:themeColor="text1"/>
        </w:rPr>
      </w:pPr>
      <w:r w:rsidRPr="00D93DE3">
        <w:rPr>
          <w:rFonts w:ascii="宋体" w:hAnsi="宋体" w:cs="宋体" w:hint="eastAsia"/>
          <w:color w:val="000000" w:themeColor="text1"/>
          <w:sz w:val="28"/>
          <w:szCs w:val="28"/>
        </w:rPr>
        <w:t>日期：                         日期：</w:t>
      </w:r>
    </w:p>
    <w:p w14:paraId="767829AB" w14:textId="77777777" w:rsidR="00FF0891" w:rsidRPr="00D93DE3" w:rsidRDefault="00FF0891">
      <w:pPr>
        <w:keepLines/>
        <w:wordWrap w:val="0"/>
        <w:jc w:val="left"/>
        <w:rPr>
          <w:rFonts w:ascii="仿宋" w:eastAsia="仿宋" w:hAnsi="仿宋" w:hint="eastAsia"/>
          <w:color w:val="000000" w:themeColor="text1"/>
          <w:sz w:val="28"/>
          <w:szCs w:val="28"/>
        </w:rPr>
      </w:pPr>
    </w:p>
    <w:p w14:paraId="1251ECE5" w14:textId="77777777" w:rsidR="00FF0891" w:rsidRPr="00D93DE3" w:rsidRDefault="00FF0891">
      <w:pPr>
        <w:pStyle w:val="a5"/>
        <w:spacing w:line="480" w:lineRule="exact"/>
        <w:rPr>
          <w:rFonts w:hAnsi="宋体" w:cs="宋体" w:hint="eastAsia"/>
          <w:color w:val="000000" w:themeColor="text1"/>
          <w:sz w:val="24"/>
          <w:szCs w:val="24"/>
        </w:rPr>
      </w:pPr>
    </w:p>
    <w:p w14:paraId="49D36C48" w14:textId="77777777" w:rsidR="00FF0891" w:rsidRPr="00D93DE3" w:rsidRDefault="00FF0891">
      <w:pPr>
        <w:pStyle w:val="a5"/>
        <w:spacing w:line="480" w:lineRule="exact"/>
        <w:rPr>
          <w:rFonts w:hAnsi="宋体" w:cs="宋体" w:hint="eastAsia"/>
          <w:color w:val="000000" w:themeColor="text1"/>
          <w:sz w:val="24"/>
          <w:szCs w:val="24"/>
        </w:rPr>
      </w:pPr>
    </w:p>
    <w:p w14:paraId="12F38840" w14:textId="77777777" w:rsidR="00FF0891" w:rsidRPr="00D93DE3" w:rsidRDefault="00FF0891">
      <w:pPr>
        <w:pStyle w:val="a5"/>
        <w:spacing w:line="480" w:lineRule="exact"/>
        <w:rPr>
          <w:rFonts w:hAnsi="宋体" w:cs="宋体" w:hint="eastAsia"/>
          <w:color w:val="000000" w:themeColor="text1"/>
          <w:sz w:val="24"/>
          <w:szCs w:val="24"/>
        </w:rPr>
      </w:pPr>
    </w:p>
    <w:p w14:paraId="42644DEA" w14:textId="77777777" w:rsidR="00FF0891" w:rsidRPr="00D93DE3" w:rsidRDefault="00FF0891">
      <w:pPr>
        <w:pStyle w:val="a5"/>
        <w:spacing w:line="480" w:lineRule="exact"/>
        <w:rPr>
          <w:rFonts w:hAnsi="宋体" w:cs="宋体" w:hint="eastAsia"/>
          <w:color w:val="000000" w:themeColor="text1"/>
          <w:sz w:val="24"/>
          <w:szCs w:val="24"/>
        </w:rPr>
      </w:pPr>
    </w:p>
    <w:p w14:paraId="4EE6D9F5" w14:textId="77777777" w:rsidR="00FF0891" w:rsidRPr="00D93DE3" w:rsidRDefault="00FF0891">
      <w:pPr>
        <w:pStyle w:val="a5"/>
        <w:spacing w:line="480" w:lineRule="exact"/>
        <w:rPr>
          <w:rFonts w:hAnsi="宋体" w:cs="宋体" w:hint="eastAsia"/>
          <w:color w:val="000000" w:themeColor="text1"/>
          <w:sz w:val="24"/>
          <w:szCs w:val="24"/>
        </w:rPr>
      </w:pPr>
    </w:p>
    <w:p w14:paraId="261ACC9A" w14:textId="77777777" w:rsidR="00FF0891" w:rsidRPr="00D93DE3" w:rsidRDefault="00FF0891">
      <w:pPr>
        <w:pStyle w:val="a5"/>
        <w:spacing w:line="480" w:lineRule="exact"/>
        <w:rPr>
          <w:rFonts w:hAnsi="宋体" w:cs="宋体" w:hint="eastAsia"/>
          <w:color w:val="000000" w:themeColor="text1"/>
          <w:sz w:val="24"/>
          <w:szCs w:val="24"/>
        </w:rPr>
      </w:pPr>
    </w:p>
    <w:p w14:paraId="422E0AB2" w14:textId="77777777" w:rsidR="00FF0891" w:rsidRPr="00D93DE3" w:rsidRDefault="00FF0891">
      <w:pPr>
        <w:pStyle w:val="a5"/>
        <w:spacing w:line="480" w:lineRule="exact"/>
        <w:rPr>
          <w:rFonts w:hAnsi="宋体" w:cs="宋体" w:hint="eastAsia"/>
          <w:color w:val="000000" w:themeColor="text1"/>
          <w:sz w:val="24"/>
          <w:szCs w:val="24"/>
        </w:rPr>
      </w:pPr>
    </w:p>
    <w:p w14:paraId="7E0F1957" w14:textId="77777777" w:rsidR="00FF0891" w:rsidRPr="00D93DE3" w:rsidRDefault="00FF0891">
      <w:pPr>
        <w:pStyle w:val="a5"/>
        <w:spacing w:line="480" w:lineRule="exact"/>
        <w:rPr>
          <w:rFonts w:hAnsi="宋体" w:cs="宋体" w:hint="eastAsia"/>
          <w:color w:val="000000" w:themeColor="text1"/>
          <w:sz w:val="24"/>
          <w:szCs w:val="24"/>
        </w:rPr>
      </w:pPr>
    </w:p>
    <w:p w14:paraId="27660474" w14:textId="77777777" w:rsidR="00FF0891" w:rsidRPr="00D93DE3" w:rsidRDefault="00FF0891">
      <w:pPr>
        <w:rPr>
          <w:color w:val="000000" w:themeColor="text1"/>
        </w:rPr>
      </w:pPr>
    </w:p>
    <w:sectPr w:rsidR="00FF0891" w:rsidRPr="00D93DE3">
      <w:headerReference w:type="default" r:id="rId6"/>
      <w:footerReference w:type="even" r:id="rId7"/>
      <w:footerReference w:type="default" r:id="rId8"/>
      <w:pgSz w:w="11906" w:h="16838"/>
      <w:pgMar w:top="1440" w:right="1753" w:bottom="1440" w:left="1753"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6F3DE" w14:textId="77777777" w:rsidR="00965C36" w:rsidRDefault="00965C36">
      <w:r>
        <w:separator/>
      </w:r>
    </w:p>
  </w:endnote>
  <w:endnote w:type="continuationSeparator" w:id="0">
    <w:p w14:paraId="62171DD7" w14:textId="77777777" w:rsidR="00965C36" w:rsidRDefault="00965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Tms Rmn">
    <w:panose1 w:val="02020603040505020304"/>
    <w:charset w:val="00"/>
    <w:family w:val="roman"/>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61BA" w14:textId="77777777" w:rsidR="00FF0891" w:rsidRDefault="00000000">
    <w:pPr>
      <w:pStyle w:val="a6"/>
      <w:framePr w:wrap="around" w:vAnchor="text" w:hAnchor="margin" w:xAlign="center" w:y="1"/>
      <w:rPr>
        <w:rStyle w:val="aa"/>
      </w:rPr>
    </w:pPr>
    <w:r>
      <w:fldChar w:fldCharType="begin"/>
    </w:r>
    <w:r>
      <w:rPr>
        <w:rStyle w:val="aa"/>
      </w:rPr>
      <w:instrText xml:space="preserve">PAGE  </w:instrText>
    </w:r>
    <w:r>
      <w:fldChar w:fldCharType="end"/>
    </w:r>
  </w:p>
  <w:p w14:paraId="0042674E" w14:textId="77777777" w:rsidR="00FF0891" w:rsidRDefault="00FF089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C813A" w14:textId="77777777" w:rsidR="00FF0891" w:rsidRDefault="00000000">
    <w:pPr>
      <w:pStyle w:val="a6"/>
      <w:framePr w:wrap="around" w:vAnchor="text" w:hAnchor="margin" w:xAlign="center" w:y="1"/>
      <w:rPr>
        <w:rStyle w:val="aa"/>
      </w:rPr>
    </w:pPr>
    <w:r>
      <w:fldChar w:fldCharType="begin"/>
    </w:r>
    <w:r>
      <w:rPr>
        <w:rStyle w:val="aa"/>
      </w:rPr>
      <w:instrText xml:space="preserve">PAGE  </w:instrText>
    </w:r>
    <w:r>
      <w:fldChar w:fldCharType="separate"/>
    </w:r>
    <w:r>
      <w:rPr>
        <w:rStyle w:val="aa"/>
      </w:rPr>
      <w:t>8</w:t>
    </w:r>
    <w:r>
      <w:fldChar w:fldCharType="end"/>
    </w:r>
  </w:p>
  <w:p w14:paraId="59AF6774" w14:textId="77777777" w:rsidR="00FF0891" w:rsidRDefault="00FF08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93963" w14:textId="77777777" w:rsidR="00965C36" w:rsidRDefault="00965C36">
      <w:r>
        <w:separator/>
      </w:r>
    </w:p>
  </w:footnote>
  <w:footnote w:type="continuationSeparator" w:id="0">
    <w:p w14:paraId="42900FF2" w14:textId="77777777" w:rsidR="00965C36" w:rsidRDefault="00965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F4B3E" w14:textId="77777777" w:rsidR="00FF0891" w:rsidRDefault="00FF0891">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QkmtBts/XmfqdF8Qt7ZT9wPaOF0wbl3eBD/KSsPVoW+puPw+fcSe/U7Er2WZPIhRuOeMvcwITSHUPocQESpVhg==" w:salt="X46P7QFQRZ5LrlbO1N4KVA=="/>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25B7EA3"/>
    <w:rsid w:val="000966A3"/>
    <w:rsid w:val="00177DB9"/>
    <w:rsid w:val="00270E81"/>
    <w:rsid w:val="002D2CF8"/>
    <w:rsid w:val="002E53F9"/>
    <w:rsid w:val="00336939"/>
    <w:rsid w:val="0052368D"/>
    <w:rsid w:val="006D2CC6"/>
    <w:rsid w:val="0073076D"/>
    <w:rsid w:val="007315DE"/>
    <w:rsid w:val="007E7AF4"/>
    <w:rsid w:val="00864CCD"/>
    <w:rsid w:val="00965C36"/>
    <w:rsid w:val="009F43D1"/>
    <w:rsid w:val="00A73F82"/>
    <w:rsid w:val="00C041E6"/>
    <w:rsid w:val="00C964FF"/>
    <w:rsid w:val="00D32AE3"/>
    <w:rsid w:val="00D93DE3"/>
    <w:rsid w:val="00E42C1B"/>
    <w:rsid w:val="00E64DA3"/>
    <w:rsid w:val="00E91A6D"/>
    <w:rsid w:val="00E94AE5"/>
    <w:rsid w:val="00F121B6"/>
    <w:rsid w:val="00F8310F"/>
    <w:rsid w:val="00FF0891"/>
    <w:rsid w:val="0A6F1264"/>
    <w:rsid w:val="101D7AFE"/>
    <w:rsid w:val="168A0889"/>
    <w:rsid w:val="1CE021BD"/>
    <w:rsid w:val="23B002BF"/>
    <w:rsid w:val="259B3353"/>
    <w:rsid w:val="26BA14BF"/>
    <w:rsid w:val="28D82E11"/>
    <w:rsid w:val="29A42FC8"/>
    <w:rsid w:val="30823A8E"/>
    <w:rsid w:val="325B7EA3"/>
    <w:rsid w:val="366644B7"/>
    <w:rsid w:val="38EF3EE8"/>
    <w:rsid w:val="3FCF495B"/>
    <w:rsid w:val="48CB79D0"/>
    <w:rsid w:val="4FC25D3E"/>
    <w:rsid w:val="51AA49BF"/>
    <w:rsid w:val="62FD472A"/>
    <w:rsid w:val="64B44DA8"/>
    <w:rsid w:val="660B5BFB"/>
    <w:rsid w:val="6ADD4981"/>
    <w:rsid w:val="6EB02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2E04FC"/>
  <w15:docId w15:val="{458C15D0-42E9-48C6-B1DB-BECC16669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iPriority="99" w:unhideWhenUsed="1" w:qFormat="1"/>
    <w:lsdException w:name="Subtitle" w:qFormat="1"/>
    <w:lsdException w:name="Body Text First Indent"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autoSpaceDE w:val="0"/>
      <w:autoSpaceDN w:val="0"/>
      <w:adjustRightInd w:val="0"/>
      <w:spacing w:line="315" w:lineRule="atLeast"/>
      <w:ind w:firstLine="420"/>
      <w:jc w:val="left"/>
    </w:pPr>
    <w:rPr>
      <w:rFonts w:hAnsi="宋体" w:cs="宋体"/>
      <w:kern w:val="0"/>
      <w:sz w:val="28"/>
      <w:szCs w:val="20"/>
    </w:rPr>
  </w:style>
  <w:style w:type="paragraph" w:styleId="a4">
    <w:name w:val="Body Text"/>
    <w:basedOn w:val="a"/>
    <w:uiPriority w:val="99"/>
    <w:unhideWhenUsed/>
    <w:qFormat/>
    <w:pPr>
      <w:spacing w:after="120"/>
    </w:pPr>
  </w:style>
  <w:style w:type="paragraph" w:styleId="a5">
    <w:name w:val="Plain Text"/>
    <w:basedOn w:val="a"/>
    <w:qFormat/>
    <w:rPr>
      <w:rFonts w:ascii="宋体" w:hAnsi="Courier New" w:cs="Courier New"/>
      <w:szCs w:val="21"/>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pPr>
      <w:spacing w:beforeAutospacing="1" w:afterAutospacing="1"/>
      <w:jc w:val="left"/>
    </w:pPr>
    <w:rPr>
      <w:kern w:val="0"/>
      <w:sz w:val="24"/>
    </w:rPr>
  </w:style>
  <w:style w:type="paragraph" w:styleId="a9">
    <w:name w:val="Body Text First Indent"/>
    <w:basedOn w:val="a4"/>
    <w:uiPriority w:val="99"/>
    <w:unhideWhenUsed/>
    <w:qFormat/>
    <w:pPr>
      <w:ind w:firstLineChars="100" w:firstLine="420"/>
    </w:pPr>
    <w:rPr>
      <w:szCs w:val="20"/>
    </w:rPr>
  </w:style>
  <w:style w:type="character" w:styleId="aa">
    <w:name w:val="page number"/>
    <w:basedOn w:val="a0"/>
    <w:qFormat/>
  </w:style>
  <w:style w:type="paragraph" w:customStyle="1" w:styleId="ab">
    <w:name w:val="缺省文本"/>
    <w:basedOn w:val="a"/>
    <w:qFormat/>
    <w:pPr>
      <w:autoSpaceDE w:val="0"/>
      <w:autoSpaceDN w:val="0"/>
      <w:adjustRightInd w:val="0"/>
      <w:spacing w:before="20" w:after="20" w:line="400" w:lineRule="exact"/>
      <w:ind w:firstLine="504"/>
      <w:jc w:val="left"/>
      <w:textAlignment w:val="baseline"/>
    </w:pPr>
    <w:rPr>
      <w:rFonts w:ascii="宋体" w:hAnsi="Tms Rm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2674</Words>
  <Characters>2782</Characters>
  <Application>Microsoft Office Word</Application>
  <DocSecurity>8</DocSecurity>
  <Lines>185</Lines>
  <Paragraphs>151</Paragraphs>
  <ScaleCrop>false</ScaleCrop>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徐欣蕾</dc:creator>
  <cp:lastModifiedBy>Lenovo</cp:lastModifiedBy>
  <cp:revision>17</cp:revision>
  <cp:lastPrinted>2026-03-17T03:29:00Z</cp:lastPrinted>
  <dcterms:created xsi:type="dcterms:W3CDTF">2025-09-04T03:15:00Z</dcterms:created>
  <dcterms:modified xsi:type="dcterms:W3CDTF">2026-07-28T09:00:00Z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FBCD28B613D54776BABE881B8106CB32_13</vt:lpwstr>
  </property>
  <property fmtid="{D5CDD505-2E9C-101B-9397-08002B2CF9AE}" pid="4" name="KSOTemplateDocerSaveRecord">
    <vt:lpwstr>eyJoZGlkIjoiZmViNGQzNjE5MTQ4NWYzNjdjYTRlMDUxY2ViNjAzYzIiLCJ1c2VySWQiOiIzODQyMTY4ODcifQ==</vt:lpwstr>
  </property>
</Properties>
</file>